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A17E" w14:textId="4AB1B720" w:rsidR="00A4199E" w:rsidRPr="00B54BDD" w:rsidRDefault="00467841" w:rsidP="00173FB3">
      <w:pPr>
        <w:pStyle w:val="Vahedeta"/>
      </w:pPr>
      <w:r>
        <w:t xml:space="preserve">                                    </w:t>
      </w:r>
      <w:r w:rsidR="00C940BA">
        <w:t xml:space="preserve">                                        </w:t>
      </w:r>
      <w:r>
        <w:t xml:space="preserve">   </w:t>
      </w:r>
      <w:r w:rsidR="00173FB3">
        <w:t xml:space="preserve">                                   </w:t>
      </w:r>
      <w:r w:rsidR="00637874">
        <w:t xml:space="preserve">K i n </w:t>
      </w:r>
      <w:proofErr w:type="spellStart"/>
      <w:r w:rsidR="00637874">
        <w:t>n</w:t>
      </w:r>
      <w:proofErr w:type="spellEnd"/>
      <w:r w:rsidR="00637874">
        <w:t xml:space="preserve"> i t a t u d </w:t>
      </w:r>
    </w:p>
    <w:p w14:paraId="7F8D8781" w14:textId="0DE61FE5" w:rsidR="00A4199E" w:rsidRDefault="00173FB3" w:rsidP="00173FB3">
      <w:pPr>
        <w:pStyle w:val="Vahedeta"/>
        <w:jc w:val="right"/>
      </w:pPr>
      <w:r>
        <w:t xml:space="preserve">                                                                                                             </w:t>
      </w:r>
      <w:r w:rsidR="00637874">
        <w:t xml:space="preserve">Puhastusteeninduse </w:t>
      </w:r>
      <w:r>
        <w:t xml:space="preserve">           </w:t>
      </w:r>
      <w:r w:rsidR="00637874" w:rsidRPr="00173FB3">
        <w:t>kutsekomisjoni</w:t>
      </w:r>
    </w:p>
    <w:p w14:paraId="3F4FA154" w14:textId="3C5984A5" w:rsidR="00173FB3" w:rsidRDefault="000E25FF" w:rsidP="00173FB3">
      <w:pPr>
        <w:pStyle w:val="Vahedeta"/>
        <w:jc w:val="right"/>
      </w:pPr>
      <w:r>
        <w:t xml:space="preserve">7.september </w:t>
      </w:r>
      <w:r w:rsidR="00F204A1">
        <w:t>2022</w:t>
      </w:r>
    </w:p>
    <w:p w14:paraId="18DD158D" w14:textId="6EE40ABF" w:rsidR="00F45B4B" w:rsidRDefault="00F204A1" w:rsidP="00173FB3">
      <w:pPr>
        <w:pStyle w:val="Vahedeta"/>
        <w:jc w:val="right"/>
      </w:pPr>
      <w:r>
        <w:t xml:space="preserve"> </w:t>
      </w:r>
      <w:r w:rsidR="00637874">
        <w:t xml:space="preserve"> otsusega nr </w:t>
      </w:r>
      <w:r w:rsidR="006B5EE3">
        <w:t>28</w:t>
      </w:r>
    </w:p>
    <w:p w14:paraId="64ACC973" w14:textId="25B688B5" w:rsidR="00F45B4B" w:rsidRDefault="00637874" w:rsidP="00467841">
      <w:pPr>
        <w:spacing w:after="125" w:line="259" w:lineRule="auto"/>
        <w:ind w:left="142" w:firstLine="0"/>
        <w:jc w:val="left"/>
      </w:pPr>
      <w:r>
        <w:rPr>
          <w:sz w:val="26"/>
        </w:rPr>
        <w:t xml:space="preserve"> </w:t>
      </w:r>
    </w:p>
    <w:p w14:paraId="53B91EA9" w14:textId="77777777" w:rsidR="00F45B4B" w:rsidRDefault="00637874">
      <w:pPr>
        <w:pStyle w:val="Pealkiri1"/>
        <w:numPr>
          <w:ilvl w:val="0"/>
          <w:numId w:val="0"/>
        </w:numPr>
        <w:spacing w:after="249"/>
        <w:ind w:left="137"/>
      </w:pPr>
      <w:r>
        <w:t xml:space="preserve">PUHASTUSTEENINDAJA, TASE 3, HINDAMISSTANDARD </w:t>
      </w:r>
      <w:r>
        <w:rPr>
          <w:color w:val="000000"/>
        </w:rPr>
        <w:t xml:space="preserve">kutseõppe tasemeõppe lõpetajatele </w:t>
      </w:r>
    </w:p>
    <w:p w14:paraId="7FDA2A15" w14:textId="77777777" w:rsidR="00F45B4B" w:rsidRDefault="00637874">
      <w:pPr>
        <w:ind w:left="137" w:right="49"/>
      </w:pPr>
      <w:r>
        <w:t xml:space="preserve">Ametite (ISCO) klassifikaator: 9 Lihttöölised 91  </w:t>
      </w:r>
    </w:p>
    <w:p w14:paraId="6F8D6F06" w14:textId="77777777" w:rsidR="00F45B4B" w:rsidRDefault="00637874">
      <w:pPr>
        <w:ind w:left="137" w:right="49"/>
      </w:pPr>
      <w:r>
        <w:t xml:space="preserve">Puhastusteenindaja Kutseala: Puhastusteenindus </w:t>
      </w:r>
    </w:p>
    <w:p w14:paraId="1FE91BB6" w14:textId="77777777" w:rsidR="00F45B4B" w:rsidRDefault="00637874">
      <w:pPr>
        <w:spacing w:after="467"/>
        <w:ind w:left="137" w:right="49"/>
      </w:pPr>
      <w:r>
        <w:t xml:space="preserve">Kutsestandardi nimetus: Puhastusteenindaja EQF tase 3 </w:t>
      </w:r>
    </w:p>
    <w:p w14:paraId="4CD8E990" w14:textId="77777777" w:rsidR="00F45B4B" w:rsidRDefault="00637874">
      <w:pPr>
        <w:pStyle w:val="Pealkiri1"/>
        <w:numPr>
          <w:ilvl w:val="0"/>
          <w:numId w:val="0"/>
        </w:numPr>
        <w:spacing w:after="246"/>
        <w:ind w:left="137" w:right="370"/>
      </w:pPr>
      <w:r>
        <w:t xml:space="preserve">Sisukord </w:t>
      </w:r>
    </w:p>
    <w:p w14:paraId="388507FD" w14:textId="77777777" w:rsidR="00F45B4B" w:rsidRDefault="00637874">
      <w:pPr>
        <w:numPr>
          <w:ilvl w:val="0"/>
          <w:numId w:val="1"/>
        </w:numPr>
        <w:spacing w:after="9" w:line="251" w:lineRule="auto"/>
        <w:ind w:hanging="425"/>
        <w:jc w:val="left"/>
      </w:pPr>
      <w:r>
        <w:rPr>
          <w:color w:val="000009"/>
        </w:rPr>
        <w:t>Üldine informatsioon</w:t>
      </w:r>
      <w:r>
        <w:t xml:space="preserve"> </w:t>
      </w:r>
    </w:p>
    <w:p w14:paraId="6290441C" w14:textId="77777777" w:rsidR="00F45B4B" w:rsidRDefault="00637874">
      <w:pPr>
        <w:numPr>
          <w:ilvl w:val="0"/>
          <w:numId w:val="1"/>
        </w:numPr>
        <w:spacing w:after="9" w:line="251" w:lineRule="auto"/>
        <w:ind w:hanging="425"/>
        <w:jc w:val="left"/>
      </w:pPr>
      <w:r>
        <w:rPr>
          <w:color w:val="000009"/>
        </w:rPr>
        <w:t>Hindamiskriteeriumid</w:t>
      </w:r>
      <w:r>
        <w:t xml:space="preserve"> </w:t>
      </w:r>
    </w:p>
    <w:p w14:paraId="5391BFC9" w14:textId="77777777" w:rsidR="00F45B4B" w:rsidRDefault="00637874">
      <w:pPr>
        <w:numPr>
          <w:ilvl w:val="0"/>
          <w:numId w:val="1"/>
        </w:numPr>
        <w:spacing w:after="9" w:line="251" w:lineRule="auto"/>
        <w:ind w:hanging="425"/>
        <w:jc w:val="left"/>
      </w:pPr>
      <w:r>
        <w:rPr>
          <w:color w:val="000009"/>
        </w:rPr>
        <w:t>Hindamismeetodid ja hindamisülesanne</w:t>
      </w:r>
      <w:r>
        <w:t xml:space="preserve"> </w:t>
      </w:r>
    </w:p>
    <w:p w14:paraId="19776527" w14:textId="77777777" w:rsidR="00F45B4B" w:rsidRDefault="00637874">
      <w:pPr>
        <w:numPr>
          <w:ilvl w:val="0"/>
          <w:numId w:val="1"/>
        </w:numPr>
        <w:spacing w:after="9" w:line="251" w:lineRule="auto"/>
        <w:ind w:hanging="425"/>
        <w:jc w:val="left"/>
      </w:pPr>
      <w:r>
        <w:rPr>
          <w:color w:val="000009"/>
        </w:rPr>
        <w:t>Hindamise korraldus, tagasiside</w:t>
      </w:r>
      <w:r>
        <w:t xml:space="preserve"> </w:t>
      </w:r>
    </w:p>
    <w:p w14:paraId="1470488F" w14:textId="77777777" w:rsidR="00F45B4B" w:rsidRDefault="00637874">
      <w:pPr>
        <w:numPr>
          <w:ilvl w:val="0"/>
          <w:numId w:val="1"/>
        </w:numPr>
        <w:spacing w:after="9" w:line="251" w:lineRule="auto"/>
        <w:ind w:hanging="425"/>
        <w:jc w:val="left"/>
      </w:pPr>
      <w:r>
        <w:rPr>
          <w:color w:val="000009"/>
        </w:rPr>
        <w:t>Hindamisjuhend hindajale</w:t>
      </w:r>
      <w:r>
        <w:t xml:space="preserve"> </w:t>
      </w:r>
    </w:p>
    <w:p w14:paraId="329C630D" w14:textId="77777777" w:rsidR="00F45B4B" w:rsidRDefault="00637874">
      <w:pPr>
        <w:ind w:left="435" w:right="49"/>
      </w:pPr>
      <w:r>
        <w:rPr>
          <w:color w:val="000009"/>
        </w:rPr>
        <w:t xml:space="preserve">Lisa 1 </w:t>
      </w:r>
      <w:r>
        <w:t xml:space="preserve">Tõend kutse andjale õppijate kohta (Näidis) </w:t>
      </w:r>
    </w:p>
    <w:p w14:paraId="3490C00B" w14:textId="77777777" w:rsidR="00F45B4B" w:rsidRDefault="00637874">
      <w:pPr>
        <w:spacing w:after="9" w:line="251" w:lineRule="auto"/>
        <w:ind w:left="435"/>
        <w:jc w:val="left"/>
      </w:pPr>
      <w:r>
        <w:rPr>
          <w:color w:val="000009"/>
        </w:rPr>
        <w:t>Lisa 2 Kutseeksami protokoll (näidis)</w:t>
      </w:r>
      <w:r>
        <w:t xml:space="preserve"> </w:t>
      </w:r>
    </w:p>
    <w:p w14:paraId="30242310" w14:textId="77777777" w:rsidR="00F45B4B" w:rsidRDefault="00637874">
      <w:pPr>
        <w:spacing w:after="477" w:line="251" w:lineRule="auto"/>
        <w:ind w:left="435"/>
        <w:jc w:val="left"/>
      </w:pPr>
      <w:r>
        <w:rPr>
          <w:color w:val="000009"/>
        </w:rPr>
        <w:t>Lisa 3 Puhastusteenindaja kutse-eetika</w:t>
      </w:r>
      <w:r>
        <w:t xml:space="preserve"> </w:t>
      </w:r>
    </w:p>
    <w:p w14:paraId="7561F812" w14:textId="77777777" w:rsidR="00F45B4B" w:rsidRDefault="00637874">
      <w:pPr>
        <w:pStyle w:val="Pealkiri1"/>
        <w:spacing w:after="249"/>
        <w:ind w:left="708" w:right="370" w:hanging="708"/>
      </w:pPr>
      <w:r>
        <w:t xml:space="preserve">ÜLDINE INFORMATSIOON </w:t>
      </w:r>
    </w:p>
    <w:p w14:paraId="4A76D3E2" w14:textId="77777777" w:rsidR="00F45B4B" w:rsidRDefault="00637874">
      <w:pPr>
        <w:spacing w:after="271" w:line="251" w:lineRule="auto"/>
        <w:ind w:left="10"/>
        <w:jc w:val="left"/>
      </w:pPr>
      <w:r>
        <w:rPr>
          <w:color w:val="000009"/>
        </w:rPr>
        <w:t xml:space="preserve">Hindamisjuhend on koostatud kutseõppe tasemeõppes õppijate </w:t>
      </w:r>
      <w:r>
        <w:rPr>
          <w:b/>
          <w:color w:val="000009"/>
        </w:rPr>
        <w:t xml:space="preserve">puhastusteenindaja tase 3 </w:t>
      </w:r>
      <w:r>
        <w:rPr>
          <w:color w:val="000009"/>
        </w:rPr>
        <w:t>kutse taotlejate hindamiseks.</w:t>
      </w:r>
      <w:r>
        <w:t xml:space="preserve"> </w:t>
      </w:r>
    </w:p>
    <w:p w14:paraId="4BAB5CFE" w14:textId="77777777" w:rsidR="00F45B4B" w:rsidRDefault="00637874">
      <w:pPr>
        <w:spacing w:after="254" w:line="251" w:lineRule="auto"/>
        <w:ind w:left="10"/>
        <w:jc w:val="left"/>
      </w:pPr>
      <w:r>
        <w:rPr>
          <w:color w:val="000009"/>
        </w:rPr>
        <w:t>Kutse taotlemisel tõendatakse järgmisi kompetentse:</w:t>
      </w:r>
      <w:r>
        <w:t xml:space="preserve"> </w:t>
      </w:r>
    </w:p>
    <w:p w14:paraId="1C2243F1" w14:textId="41E19F69" w:rsidR="00F45B4B" w:rsidRDefault="00A16189" w:rsidP="00A16189">
      <w:pPr>
        <w:numPr>
          <w:ilvl w:val="0"/>
          <w:numId w:val="2"/>
        </w:numPr>
        <w:spacing w:after="9" w:line="251" w:lineRule="auto"/>
        <w:ind w:hanging="425"/>
        <w:jc w:val="left"/>
      </w:pPr>
      <w:proofErr w:type="spellStart"/>
      <w:r>
        <w:rPr>
          <w:color w:val="000009"/>
        </w:rPr>
        <w:t>üldoskused</w:t>
      </w:r>
      <w:proofErr w:type="spellEnd"/>
      <w:r>
        <w:rPr>
          <w:color w:val="000009"/>
        </w:rPr>
        <w:t>;</w:t>
      </w:r>
      <w:r>
        <w:t xml:space="preserve"> </w:t>
      </w:r>
    </w:p>
    <w:p w14:paraId="4DC08646" w14:textId="39B74ED7" w:rsidR="00A16189" w:rsidRPr="004E7740" w:rsidRDefault="00637874" w:rsidP="00A16189">
      <w:pPr>
        <w:numPr>
          <w:ilvl w:val="0"/>
          <w:numId w:val="2"/>
        </w:numPr>
        <w:spacing w:after="9" w:line="251" w:lineRule="auto"/>
        <w:ind w:hanging="425"/>
        <w:jc w:val="left"/>
      </w:pPr>
      <w:r>
        <w:rPr>
          <w:color w:val="000009"/>
        </w:rPr>
        <w:t>hoolduskoristus (ei ole kohustuslik eripuhastustöötajale</w:t>
      </w:r>
      <w:r w:rsidR="004E7740">
        <w:rPr>
          <w:color w:val="000009"/>
        </w:rPr>
        <w:t>);</w:t>
      </w:r>
    </w:p>
    <w:p w14:paraId="69953908" w14:textId="03E1B04C" w:rsidR="00F45B4B" w:rsidRDefault="004E7740">
      <w:pPr>
        <w:numPr>
          <w:ilvl w:val="0"/>
          <w:numId w:val="2"/>
        </w:numPr>
        <w:spacing w:after="9" w:line="251" w:lineRule="auto"/>
        <w:ind w:hanging="425"/>
        <w:jc w:val="left"/>
      </w:pPr>
      <w:r>
        <w:rPr>
          <w:color w:val="000009"/>
        </w:rPr>
        <w:t>suurpuhastus</w:t>
      </w:r>
    </w:p>
    <w:p w14:paraId="2BCC99C4" w14:textId="77777777" w:rsidR="00F45B4B" w:rsidRDefault="00637874">
      <w:pPr>
        <w:numPr>
          <w:ilvl w:val="0"/>
          <w:numId w:val="2"/>
        </w:numPr>
        <w:spacing w:after="263" w:line="251" w:lineRule="auto"/>
        <w:ind w:hanging="425"/>
        <w:jc w:val="left"/>
      </w:pPr>
      <w:r>
        <w:rPr>
          <w:color w:val="000009"/>
        </w:rPr>
        <w:t>eripuhastustööde tegemine (spetsialiseerumine)</w:t>
      </w:r>
      <w:r>
        <w:t xml:space="preserve"> </w:t>
      </w:r>
      <w:r>
        <w:rPr>
          <w:color w:val="000009"/>
        </w:rPr>
        <w:t>Spetsialiseerumise valik ei ole kohustuslik.</w:t>
      </w:r>
      <w:r>
        <w:t xml:space="preserve"> </w:t>
      </w:r>
    </w:p>
    <w:p w14:paraId="6333C62C" w14:textId="77777777" w:rsidR="00F45B4B" w:rsidRDefault="00637874">
      <w:pPr>
        <w:spacing w:after="263"/>
        <w:ind w:left="137" w:right="49"/>
      </w:pPr>
      <w:r>
        <w:t xml:space="preserve">Kutseõppe tasemeõppe lõpetajate kompetentse hinnatakse </w:t>
      </w:r>
      <w:r>
        <w:rPr>
          <w:b/>
        </w:rPr>
        <w:t xml:space="preserve">kahes </w:t>
      </w:r>
      <w:r>
        <w:t xml:space="preserve">osas: </w:t>
      </w:r>
    </w:p>
    <w:p w14:paraId="54467B3F" w14:textId="16818EF7" w:rsidR="00F45B4B" w:rsidRDefault="00637874">
      <w:pPr>
        <w:spacing w:after="228"/>
        <w:ind w:left="137" w:right="49"/>
      </w:pPr>
      <w:r>
        <w:rPr>
          <w:b/>
        </w:rPr>
        <w:t xml:space="preserve">Esimese osa </w:t>
      </w:r>
      <w:r>
        <w:t>hindamine toimub õppeprotsessi käigus kutseõppeasutuse õppebaasis ja praktikal vastavalt õppekavale ning õppekorralduseeskirjale. Õppija sooritab kirjalikke, suulisi ja praktilisi hindamisülesandeid. Kasutada võib juhendeid ja juhendaja abi. Hindamine viiakse läbi moodulite kokkuvõtva hindamisena. Õpilaste kompetentside omandamine kajastub kooli õppedokumentatsioonis ja kutsekomisjonile esitatavas koolipoolses tõendis (Lisa 1)</w:t>
      </w:r>
      <w:r w:rsidR="0027462F" w:rsidRPr="0027462F">
        <w:rPr>
          <w:color w:val="auto"/>
        </w:rPr>
        <w:t>,</w:t>
      </w:r>
      <w:r w:rsidR="007E5C74">
        <w:rPr>
          <w:color w:val="FF0000"/>
        </w:rPr>
        <w:t xml:space="preserve"> </w:t>
      </w:r>
      <w:r w:rsidR="007E5C74" w:rsidRPr="0027462F">
        <w:rPr>
          <w:color w:val="auto"/>
        </w:rPr>
        <w:t xml:space="preserve">mis </w:t>
      </w:r>
      <w:r w:rsidR="00862738" w:rsidRPr="0027462F">
        <w:rPr>
          <w:color w:val="auto"/>
        </w:rPr>
        <w:t>laetakse ülesse</w:t>
      </w:r>
      <w:r w:rsidR="003D4A10" w:rsidRPr="0027462F">
        <w:rPr>
          <w:color w:val="auto"/>
        </w:rPr>
        <w:t xml:space="preserve"> kutseregistrisse. </w:t>
      </w:r>
      <w:r>
        <w:t xml:space="preserve">Kool vastutab esitatud andmete õigsuse eest ning kutseandjal on õigus vajadusel neid kontrollida. </w:t>
      </w:r>
    </w:p>
    <w:p w14:paraId="2EF303FE" w14:textId="77777777" w:rsidR="00F45B4B" w:rsidRDefault="00637874">
      <w:pPr>
        <w:spacing w:after="260"/>
        <w:ind w:left="137" w:right="49"/>
      </w:pPr>
      <w:r>
        <w:lastRenderedPageBreak/>
        <w:t xml:space="preserve">Hindajateks on kutseõpetajad, praktika juhendajad või kutseõpetajad koos kooli praktikabaasi esindajatega. </w:t>
      </w:r>
    </w:p>
    <w:p w14:paraId="01529A48" w14:textId="3EFAA90F" w:rsidR="00F45B4B" w:rsidRDefault="00637874" w:rsidP="00DD2153">
      <w:pPr>
        <w:spacing w:after="153" w:line="331" w:lineRule="auto"/>
        <w:ind w:left="137" w:right="49"/>
      </w:pPr>
      <w:r>
        <w:t xml:space="preserve">Õppeprotsessis toimunud hindamise positiivne tulemus (kõigi kutsestandardi B.2 kirjeldatud tegevusnäitajate täitmine) on eelduseks teise osa hindamisele pääsemiseks.  </w:t>
      </w:r>
      <w:bookmarkStart w:id="0" w:name="_Hlk111460832"/>
      <w:r>
        <w:t xml:space="preserve">Eripuhastustöötajaks spetsialiseerumisel tuuakse tõendis esile lisaks </w:t>
      </w:r>
      <w:proofErr w:type="spellStart"/>
      <w:r w:rsidR="00DD2153">
        <w:t>üldoskuste</w:t>
      </w:r>
      <w:proofErr w:type="spellEnd"/>
      <w:r>
        <w:t xml:space="preserve"> kompetentsidele </w:t>
      </w:r>
      <w:r w:rsidR="00DD2153">
        <w:t xml:space="preserve">ka </w:t>
      </w:r>
      <w:r>
        <w:t xml:space="preserve">eripuhastusega </w:t>
      </w:r>
      <w:r w:rsidR="00DD2153">
        <w:t>seotud kompetentsid.</w:t>
      </w:r>
      <w:r>
        <w:t xml:space="preserve"> </w:t>
      </w:r>
    </w:p>
    <w:bookmarkEnd w:id="0"/>
    <w:p w14:paraId="1476D686" w14:textId="313482B6" w:rsidR="00DD2153" w:rsidRDefault="00637874">
      <w:pPr>
        <w:spacing w:after="259"/>
        <w:ind w:left="137" w:right="49"/>
      </w:pPr>
      <w:r>
        <w:rPr>
          <w:b/>
          <w:color w:val="000009"/>
        </w:rPr>
        <w:t xml:space="preserve">Teises osas </w:t>
      </w:r>
      <w:r>
        <w:rPr>
          <w:color w:val="000009"/>
        </w:rPr>
        <w:t>teeb taotleja proovitöö ja kommenteerib oma tööülesande täitmist intervjuu vormis.</w:t>
      </w:r>
      <w:r w:rsidRPr="0027462F">
        <w:rPr>
          <w:color w:val="FF0000"/>
        </w:rPr>
        <w:t xml:space="preserve"> </w:t>
      </w:r>
      <w:r w:rsidR="0027462F" w:rsidRPr="00CF17D9">
        <w:rPr>
          <w:color w:val="000000" w:themeColor="text1"/>
        </w:rPr>
        <w:t>Proovitöö eesmärk on ruum/ruumiosa puhastada seal olevast mustusest.</w:t>
      </w:r>
      <w:r w:rsidR="0027462F" w:rsidRPr="0027462F">
        <w:rPr>
          <w:color w:val="FF0000"/>
        </w:rPr>
        <w:t xml:space="preserve"> </w:t>
      </w:r>
      <w:r>
        <w:t>Proovitöö võimaldab tõendada</w:t>
      </w:r>
      <w:r w:rsidRPr="00495A94">
        <w:rPr>
          <w:color w:val="FF0000"/>
        </w:rPr>
        <w:t xml:space="preserve"> </w:t>
      </w:r>
      <w:r w:rsidRPr="004E7740">
        <w:rPr>
          <w:color w:val="auto"/>
        </w:rPr>
        <w:t xml:space="preserve">hoolduskoristuse ja </w:t>
      </w:r>
      <w:r>
        <w:t xml:space="preserve">suurpuhastuse tegemise ning </w:t>
      </w:r>
      <w:proofErr w:type="spellStart"/>
      <w:r w:rsidR="00960674">
        <w:t>üldoskuste</w:t>
      </w:r>
      <w:proofErr w:type="spellEnd"/>
      <w:r w:rsidR="00960674">
        <w:t xml:space="preserve"> </w:t>
      </w:r>
      <w:r w:rsidRPr="00960674">
        <w:rPr>
          <w:color w:val="auto"/>
        </w:rPr>
        <w:t>kompetentse</w:t>
      </w:r>
      <w:r>
        <w:t xml:space="preserve">. </w:t>
      </w:r>
    </w:p>
    <w:p w14:paraId="2E1089FA" w14:textId="77777777" w:rsidR="00DD2153" w:rsidRPr="00DD2153" w:rsidRDefault="00DD2153" w:rsidP="00DD2153">
      <w:pPr>
        <w:spacing w:after="26" w:line="256" w:lineRule="auto"/>
        <w:ind w:left="137"/>
        <w:jc w:val="left"/>
        <w:rPr>
          <w:color w:val="00000A"/>
        </w:rPr>
      </w:pPr>
      <w:bookmarkStart w:id="1" w:name="_Hlk111190079"/>
      <w:bookmarkStart w:id="2" w:name="_Hlk111461002"/>
      <w:r w:rsidRPr="00DD2153">
        <w:rPr>
          <w:color w:val="00000A"/>
        </w:rPr>
        <w:t>Proovitööd hindab kutsekomisjoni poolt moodustatud hindamiskomisjon, mis koosneb erinevatest osapooltest.</w:t>
      </w:r>
      <w:r w:rsidRPr="00DD2153">
        <w:rPr>
          <w:color w:val="auto"/>
        </w:rPr>
        <w:t xml:space="preserve"> Hindamiskomisjon on vähemalt kolmeliikmeline.</w:t>
      </w:r>
      <w:bookmarkEnd w:id="1"/>
      <w:r w:rsidRPr="00DD2153">
        <w:rPr>
          <w:color w:val="00000A"/>
        </w:rPr>
        <w:t xml:space="preserve"> </w:t>
      </w:r>
    </w:p>
    <w:bookmarkEnd w:id="2"/>
    <w:p w14:paraId="078854C2" w14:textId="77777777" w:rsidR="00DD2153" w:rsidRDefault="00DD2153">
      <w:pPr>
        <w:spacing w:after="226" w:line="251" w:lineRule="auto"/>
        <w:ind w:left="137"/>
        <w:jc w:val="left"/>
        <w:rPr>
          <w:color w:val="000009"/>
        </w:rPr>
      </w:pPr>
    </w:p>
    <w:p w14:paraId="5CB403C8" w14:textId="40228656" w:rsidR="00F45B4B" w:rsidRDefault="00637874">
      <w:pPr>
        <w:spacing w:after="226" w:line="251" w:lineRule="auto"/>
        <w:ind w:left="137"/>
        <w:jc w:val="left"/>
      </w:pPr>
      <w:r>
        <w:rPr>
          <w:color w:val="000009"/>
        </w:rPr>
        <w:t xml:space="preserve">Hindamismeetoditeks on praktiline töö ja intervjuu oma tegevuste põhjendamiseks. </w:t>
      </w:r>
    </w:p>
    <w:p w14:paraId="3CA3EA4C" w14:textId="77777777" w:rsidR="00E914D9" w:rsidRDefault="00637874">
      <w:pPr>
        <w:ind w:left="137" w:right="49"/>
        <w:rPr>
          <w:color w:val="FF0000"/>
        </w:rPr>
      </w:pPr>
      <w:r>
        <w:t xml:space="preserve">Taotleja, kes on valinud </w:t>
      </w:r>
      <w:r>
        <w:rPr>
          <w:b/>
        </w:rPr>
        <w:t>spetsialiseerumiseks eripuhastustöötaja, tase 3,</w:t>
      </w:r>
      <w:r>
        <w:t xml:space="preserve"> sooritab ühe individuaalse proovitöö selleks sobivas keskkonnas</w:t>
      </w:r>
      <w:r>
        <w:rPr>
          <w:color w:val="000009"/>
        </w:rPr>
        <w:t xml:space="preserve"> ja kommenteerib oma tööülesande täitmist intervjuu vormis. </w:t>
      </w:r>
      <w:r>
        <w:t xml:space="preserve">Proovitöö võimaldab tõendada eripuhastustööde ja suurpuhastuse tegemise ning </w:t>
      </w:r>
      <w:proofErr w:type="spellStart"/>
      <w:r w:rsidR="00960674">
        <w:t>üldoskuste</w:t>
      </w:r>
      <w:proofErr w:type="spellEnd"/>
      <w:r w:rsidR="002F5B40">
        <w:t xml:space="preserve"> </w:t>
      </w:r>
      <w:r w:rsidRPr="00960674">
        <w:rPr>
          <w:color w:val="auto"/>
        </w:rPr>
        <w:t>kompetentse</w:t>
      </w:r>
      <w:r w:rsidRPr="00960674">
        <w:rPr>
          <w:color w:val="FF0000"/>
        </w:rPr>
        <w:t>.</w:t>
      </w:r>
    </w:p>
    <w:p w14:paraId="4289D1BF" w14:textId="272474DC" w:rsidR="00F45B4B" w:rsidRDefault="00637874">
      <w:pPr>
        <w:ind w:left="137" w:right="49"/>
      </w:pPr>
      <w:r w:rsidRPr="00960674">
        <w:rPr>
          <w:color w:val="FF0000"/>
        </w:rPr>
        <w:t xml:space="preserve"> </w:t>
      </w:r>
    </w:p>
    <w:p w14:paraId="3C406B8C" w14:textId="252C8BD5" w:rsidR="00F45B4B" w:rsidRDefault="00637874" w:rsidP="00E914D9">
      <w:pPr>
        <w:pStyle w:val="Pealkiri1"/>
        <w:spacing w:after="0"/>
        <w:ind w:left="835" w:right="370" w:hanging="708"/>
      </w:pPr>
      <w:r>
        <w:t xml:space="preserve">HINDAMISKRITEERIUMID </w:t>
      </w:r>
    </w:p>
    <w:tbl>
      <w:tblPr>
        <w:tblStyle w:val="TableGrid"/>
        <w:tblW w:w="8932" w:type="dxa"/>
        <w:tblInd w:w="142" w:type="dxa"/>
        <w:tblCellMar>
          <w:top w:w="252" w:type="dxa"/>
          <w:left w:w="63" w:type="dxa"/>
        </w:tblCellMar>
        <w:tblLook w:val="04A0" w:firstRow="1" w:lastRow="0" w:firstColumn="1" w:lastColumn="0" w:noHBand="0" w:noVBand="1"/>
      </w:tblPr>
      <w:tblGrid>
        <w:gridCol w:w="4827"/>
        <w:gridCol w:w="4105"/>
      </w:tblGrid>
      <w:tr w:rsidR="00F45B4B" w14:paraId="1F5A1267" w14:textId="77777777" w:rsidTr="00133DEF">
        <w:trPr>
          <w:trHeight w:val="1042"/>
        </w:trPr>
        <w:tc>
          <w:tcPr>
            <w:tcW w:w="4827" w:type="dxa"/>
            <w:tcBorders>
              <w:top w:val="single" w:sz="4" w:space="0" w:color="000000"/>
              <w:left w:val="single" w:sz="4" w:space="0" w:color="000000"/>
              <w:bottom w:val="single" w:sz="4" w:space="0" w:color="000000"/>
              <w:right w:val="single" w:sz="4" w:space="0" w:color="000000"/>
            </w:tcBorders>
            <w:vAlign w:val="center"/>
          </w:tcPr>
          <w:p w14:paraId="0E6AB307" w14:textId="77777777" w:rsidR="00F45B4B" w:rsidRDefault="00637874">
            <w:pPr>
              <w:spacing w:after="0" w:line="259" w:lineRule="auto"/>
              <w:ind w:left="0" w:firstLine="0"/>
              <w:jc w:val="left"/>
            </w:pPr>
            <w:r w:rsidRPr="004E7740">
              <w:rPr>
                <w:b/>
                <w:color w:val="auto"/>
              </w:rPr>
              <w:t xml:space="preserve">Kompetents/Tegevusnäitaja kutsestandardis </w:t>
            </w:r>
          </w:p>
        </w:tc>
        <w:tc>
          <w:tcPr>
            <w:tcW w:w="4105" w:type="dxa"/>
            <w:tcBorders>
              <w:top w:val="single" w:sz="4" w:space="0" w:color="000000"/>
              <w:left w:val="single" w:sz="4" w:space="0" w:color="000000"/>
              <w:bottom w:val="single" w:sz="4" w:space="0" w:color="000000"/>
              <w:right w:val="single" w:sz="4" w:space="0" w:color="000000"/>
            </w:tcBorders>
          </w:tcPr>
          <w:p w14:paraId="2E62CCDD" w14:textId="77777777" w:rsidR="00F45B4B" w:rsidRDefault="00637874">
            <w:pPr>
              <w:spacing w:after="0" w:line="259" w:lineRule="auto"/>
              <w:ind w:left="2" w:firstLine="0"/>
              <w:jc w:val="left"/>
            </w:pPr>
            <w:r>
              <w:rPr>
                <w:b/>
                <w:color w:val="000009"/>
              </w:rPr>
              <w:t>Hindamiskriteeriumid</w:t>
            </w:r>
            <w:r>
              <w:rPr>
                <w:b/>
              </w:rPr>
              <w:t xml:space="preserve"> </w:t>
            </w:r>
          </w:p>
        </w:tc>
      </w:tr>
    </w:tbl>
    <w:p w14:paraId="6719DEF9" w14:textId="77777777" w:rsidR="00F45B4B" w:rsidRDefault="00637874">
      <w:pPr>
        <w:spacing w:after="0" w:line="259" w:lineRule="auto"/>
        <w:ind w:left="142" w:firstLine="0"/>
        <w:jc w:val="left"/>
      </w:pPr>
      <w:r>
        <w:t xml:space="preserve"> </w:t>
      </w:r>
      <w:r>
        <w:tab/>
        <w:t xml:space="preserve"> </w:t>
      </w:r>
    </w:p>
    <w:tbl>
      <w:tblPr>
        <w:tblStyle w:val="TableGrid"/>
        <w:tblW w:w="9213" w:type="dxa"/>
        <w:tblInd w:w="142" w:type="dxa"/>
        <w:tblCellMar>
          <w:top w:w="252" w:type="dxa"/>
          <w:left w:w="63" w:type="dxa"/>
        </w:tblCellMar>
        <w:tblLook w:val="04A0" w:firstRow="1" w:lastRow="0" w:firstColumn="1" w:lastColumn="0" w:noHBand="0" w:noVBand="1"/>
      </w:tblPr>
      <w:tblGrid>
        <w:gridCol w:w="4892"/>
        <w:gridCol w:w="4321"/>
      </w:tblGrid>
      <w:tr w:rsidR="00F45B4B" w14:paraId="726FA0AB" w14:textId="77777777" w:rsidTr="00226380">
        <w:trPr>
          <w:trHeight w:val="766"/>
        </w:trPr>
        <w:tc>
          <w:tcPr>
            <w:tcW w:w="4892" w:type="dxa"/>
            <w:tcBorders>
              <w:top w:val="single" w:sz="4" w:space="0" w:color="000000"/>
              <w:left w:val="single" w:sz="4" w:space="0" w:color="000000"/>
              <w:bottom w:val="single" w:sz="4" w:space="0" w:color="000000"/>
              <w:right w:val="single" w:sz="4" w:space="0" w:color="000000"/>
            </w:tcBorders>
            <w:vAlign w:val="center"/>
          </w:tcPr>
          <w:p w14:paraId="668BECFE" w14:textId="4ED788B2" w:rsidR="00F45B4B" w:rsidRDefault="00637874">
            <w:pPr>
              <w:spacing w:after="0" w:line="259" w:lineRule="auto"/>
              <w:ind w:left="0" w:firstLine="0"/>
              <w:jc w:val="left"/>
            </w:pPr>
            <w:r w:rsidRPr="0027462F">
              <w:rPr>
                <w:b/>
                <w:color w:val="auto"/>
              </w:rPr>
              <w:t>Suurpuhastus</w:t>
            </w:r>
            <w:r w:rsidRPr="000A5E77">
              <w:rPr>
                <w:b/>
                <w:color w:val="FF0000"/>
              </w:rPr>
              <w:t xml:space="preserve"> </w:t>
            </w:r>
          </w:p>
        </w:tc>
        <w:tc>
          <w:tcPr>
            <w:tcW w:w="4321" w:type="dxa"/>
            <w:tcBorders>
              <w:top w:val="single" w:sz="4" w:space="0" w:color="000000"/>
              <w:left w:val="single" w:sz="4" w:space="0" w:color="000000"/>
              <w:bottom w:val="single" w:sz="4" w:space="0" w:color="000000"/>
              <w:right w:val="single" w:sz="4" w:space="0" w:color="000000"/>
            </w:tcBorders>
            <w:vAlign w:val="center"/>
          </w:tcPr>
          <w:p w14:paraId="210FB3C0" w14:textId="77777777" w:rsidR="00F45B4B" w:rsidRDefault="00637874">
            <w:pPr>
              <w:spacing w:after="0" w:line="259" w:lineRule="auto"/>
              <w:ind w:left="2" w:firstLine="0"/>
              <w:jc w:val="left"/>
            </w:pPr>
            <w:r>
              <w:rPr>
                <w:sz w:val="20"/>
              </w:rPr>
              <w:t xml:space="preserve"> </w:t>
            </w:r>
          </w:p>
        </w:tc>
      </w:tr>
      <w:tr w:rsidR="00F45B4B" w14:paraId="52B03E84" w14:textId="77777777" w:rsidTr="006B5EE3">
        <w:trPr>
          <w:trHeight w:val="652"/>
        </w:trPr>
        <w:tc>
          <w:tcPr>
            <w:tcW w:w="4892" w:type="dxa"/>
            <w:tcBorders>
              <w:top w:val="single" w:sz="4" w:space="0" w:color="000000"/>
              <w:left w:val="single" w:sz="4" w:space="0" w:color="000000"/>
              <w:bottom w:val="single" w:sz="4" w:space="0" w:color="000000"/>
              <w:right w:val="single" w:sz="4" w:space="0" w:color="000000"/>
            </w:tcBorders>
          </w:tcPr>
          <w:p w14:paraId="3F73AABF" w14:textId="77777777" w:rsidR="00F45B4B" w:rsidRDefault="00637874">
            <w:pPr>
              <w:spacing w:after="237" w:line="259" w:lineRule="auto"/>
              <w:ind w:left="0" w:firstLine="0"/>
              <w:jc w:val="left"/>
            </w:pPr>
            <w:r>
              <w:rPr>
                <w:color w:val="000009"/>
                <w:u w:val="single" w:color="000009"/>
              </w:rPr>
              <w:t>Tegevusnäitajad:</w:t>
            </w:r>
            <w:r>
              <w:t xml:space="preserve"> </w:t>
            </w:r>
          </w:p>
          <w:p w14:paraId="76EB425A" w14:textId="62AFC699" w:rsidR="00F55C7E" w:rsidRPr="00DB0EFD" w:rsidRDefault="00F55C7E" w:rsidP="00074108">
            <w:pPr>
              <w:pStyle w:val="Loendilik"/>
              <w:numPr>
                <w:ilvl w:val="0"/>
                <w:numId w:val="29"/>
              </w:numPr>
              <w:spacing w:after="229"/>
              <w:jc w:val="left"/>
            </w:pPr>
            <w:r w:rsidRPr="00074108">
              <w:rPr>
                <w:color w:val="000009"/>
              </w:rPr>
              <w:t>Määratleb suurpuhastustööde vajaduse ja järjekorra, võttes arvesse mustusastet ja soovitud puhtusastet</w:t>
            </w:r>
          </w:p>
          <w:p w14:paraId="0C62C143" w14:textId="77777777" w:rsidR="00DB0EFD" w:rsidRPr="00F55C7E" w:rsidRDefault="00DB0EFD" w:rsidP="00DB0EFD">
            <w:pPr>
              <w:pStyle w:val="Loendilik"/>
              <w:spacing w:after="229"/>
              <w:ind w:left="502" w:firstLine="0"/>
              <w:jc w:val="left"/>
            </w:pPr>
          </w:p>
          <w:p w14:paraId="52AB3765" w14:textId="00FEE6F4" w:rsidR="00074108" w:rsidRDefault="00074108" w:rsidP="00F55C7E">
            <w:pPr>
              <w:pStyle w:val="Loendilik"/>
              <w:numPr>
                <w:ilvl w:val="0"/>
                <w:numId w:val="29"/>
              </w:numPr>
              <w:spacing w:after="0" w:line="240" w:lineRule="auto"/>
              <w:ind w:right="60"/>
              <w:rPr>
                <w:color w:val="000009"/>
              </w:rPr>
            </w:pPr>
            <w:r w:rsidRPr="006B5EE3">
              <w:rPr>
                <w:color w:val="000009"/>
              </w:rPr>
              <w:t>Va</w:t>
            </w:r>
            <w:r w:rsidR="00F55C7E" w:rsidRPr="006B5EE3">
              <w:rPr>
                <w:color w:val="000009"/>
              </w:rPr>
              <w:t>lib etteantud valikust koristustarvikud ja -masinad ning valmistab need tööks ette, sh niisutab koristustekstiilid vastavalt mustusastmele ja pinnakattematerjalile;</w:t>
            </w:r>
          </w:p>
          <w:p w14:paraId="5E58B690" w14:textId="77777777" w:rsidR="006B5EE3" w:rsidRPr="006B5EE3" w:rsidRDefault="006B5EE3" w:rsidP="006B5EE3">
            <w:pPr>
              <w:pStyle w:val="Loendilik"/>
              <w:rPr>
                <w:color w:val="000009"/>
              </w:rPr>
            </w:pPr>
          </w:p>
          <w:p w14:paraId="4DEED470" w14:textId="77777777" w:rsidR="006B5EE3" w:rsidRPr="006B5EE3" w:rsidRDefault="006B5EE3" w:rsidP="006B5EE3">
            <w:pPr>
              <w:pStyle w:val="Loendilik"/>
              <w:spacing w:after="0" w:line="240" w:lineRule="auto"/>
              <w:ind w:left="502" w:right="60" w:firstLine="0"/>
              <w:rPr>
                <w:color w:val="000009"/>
              </w:rPr>
            </w:pPr>
          </w:p>
          <w:p w14:paraId="759D23FD" w14:textId="594C532B" w:rsidR="00074108" w:rsidRPr="00074108" w:rsidRDefault="00074108" w:rsidP="00074108">
            <w:pPr>
              <w:pStyle w:val="Loendilik"/>
              <w:numPr>
                <w:ilvl w:val="0"/>
                <w:numId w:val="29"/>
              </w:numPr>
              <w:spacing w:after="0" w:line="240" w:lineRule="auto"/>
              <w:ind w:right="60"/>
              <w:rPr>
                <w:color w:val="000009"/>
              </w:rPr>
            </w:pPr>
            <w:r>
              <w:rPr>
                <w:color w:val="000009"/>
              </w:rPr>
              <w:lastRenderedPageBreak/>
              <w:t>V</w:t>
            </w:r>
            <w:r w:rsidRPr="00074108">
              <w:rPr>
                <w:color w:val="000009"/>
              </w:rPr>
              <w:t>alib etteantud valikust sobiva koristusaine sh desinfitseeriva aine ja määrab annuse, arvestades muuhulgas mustuse liiki, pinnakattematerjali ning järgides aine toote- ja ohutuskaar</w:t>
            </w:r>
            <w:r w:rsidR="0036615A">
              <w:rPr>
                <w:color w:val="000009"/>
              </w:rPr>
              <w:t>ti</w:t>
            </w:r>
          </w:p>
          <w:p w14:paraId="65E5A876" w14:textId="77777777" w:rsidR="00074108" w:rsidRPr="00074108" w:rsidRDefault="00074108" w:rsidP="00074108">
            <w:pPr>
              <w:pStyle w:val="Loendilik"/>
              <w:spacing w:after="0" w:line="240" w:lineRule="auto"/>
              <w:ind w:left="502" w:right="60" w:firstLine="0"/>
              <w:rPr>
                <w:color w:val="000009"/>
              </w:rPr>
            </w:pPr>
          </w:p>
          <w:p w14:paraId="2E19108E" w14:textId="1CDD4B47" w:rsidR="00074108" w:rsidRPr="00074108" w:rsidRDefault="00074108" w:rsidP="00074108">
            <w:pPr>
              <w:pStyle w:val="Loendilik"/>
              <w:numPr>
                <w:ilvl w:val="0"/>
                <w:numId w:val="29"/>
              </w:numPr>
              <w:spacing w:after="0" w:line="240" w:lineRule="auto"/>
              <w:ind w:right="60"/>
            </w:pPr>
            <w:r w:rsidRPr="00074108">
              <w:rPr>
                <w:color w:val="333333"/>
                <w:sz w:val="22"/>
                <w:shd w:val="clear" w:color="auto" w:fill="F8F8F8"/>
              </w:rPr>
              <w:t xml:space="preserve"> </w:t>
            </w:r>
            <w:r>
              <w:rPr>
                <w:color w:val="333333"/>
                <w:shd w:val="clear" w:color="auto" w:fill="F8F8F8"/>
              </w:rPr>
              <w:t>P</w:t>
            </w:r>
            <w:r w:rsidRPr="00074108">
              <w:rPr>
                <w:color w:val="000009"/>
              </w:rPr>
              <w:t>uhastab mööbli, esemed, seinad, laed ja põrandad raskesti eemaldatavast ja/või aja jooksul kogunenud mustusest, kasutades mustusele ja pinnakattele sobivaid koristusmeetodeid, -tarvikuid, -aineid (vesi, koristusained) ja/või -masinaid</w:t>
            </w:r>
          </w:p>
          <w:p w14:paraId="129CF58D" w14:textId="77777777" w:rsidR="00074108" w:rsidRDefault="00074108" w:rsidP="00074108">
            <w:pPr>
              <w:pStyle w:val="Loendilik"/>
            </w:pPr>
          </w:p>
          <w:p w14:paraId="07A4A823" w14:textId="77777777" w:rsidR="00074108" w:rsidRPr="000C7378" w:rsidRDefault="00074108" w:rsidP="00074108">
            <w:pPr>
              <w:pStyle w:val="Loendilik"/>
              <w:numPr>
                <w:ilvl w:val="0"/>
                <w:numId w:val="29"/>
              </w:numPr>
              <w:spacing w:after="0" w:line="240" w:lineRule="auto"/>
              <w:ind w:right="60"/>
              <w:rPr>
                <w:color w:val="000009"/>
              </w:rPr>
            </w:pPr>
            <w:r w:rsidRPr="000C7378">
              <w:rPr>
                <w:color w:val="000009"/>
              </w:rPr>
              <w:t>Puhastab ja korrastab kasutatud koristustarvikud ja/või -masinad</w:t>
            </w:r>
          </w:p>
          <w:p w14:paraId="52D2F7B8" w14:textId="77777777" w:rsidR="000C7378" w:rsidRPr="000C7378" w:rsidRDefault="000C7378" w:rsidP="000C7378">
            <w:pPr>
              <w:pStyle w:val="Loendilik"/>
              <w:rPr>
                <w:color w:val="000009"/>
              </w:rPr>
            </w:pPr>
          </w:p>
          <w:p w14:paraId="228604B8" w14:textId="205C8DF1" w:rsidR="000C7378" w:rsidRDefault="000C7378" w:rsidP="000C7378">
            <w:pPr>
              <w:pStyle w:val="Loendilik"/>
              <w:numPr>
                <w:ilvl w:val="0"/>
                <w:numId w:val="29"/>
              </w:numPr>
              <w:spacing w:after="0" w:line="240" w:lineRule="auto"/>
              <w:ind w:right="60"/>
            </w:pPr>
            <w:r w:rsidRPr="000C7378">
              <w:rPr>
                <w:color w:val="000009"/>
              </w:rPr>
              <w:t>Desinfitseerib vajadusel puhastatud pinnad, kasutades desinfitseerivat ainet vastavalt toote- ja ohutuskaardi nõuetele</w:t>
            </w:r>
          </w:p>
        </w:tc>
        <w:tc>
          <w:tcPr>
            <w:tcW w:w="4321" w:type="dxa"/>
            <w:tcBorders>
              <w:top w:val="single" w:sz="4" w:space="0" w:color="000000"/>
              <w:left w:val="single" w:sz="4" w:space="0" w:color="000000"/>
              <w:bottom w:val="single" w:sz="4" w:space="0" w:color="000000"/>
              <w:right w:val="single" w:sz="4" w:space="0" w:color="000000"/>
            </w:tcBorders>
            <w:vAlign w:val="center"/>
          </w:tcPr>
          <w:p w14:paraId="0A6FBD65" w14:textId="5855EE0E" w:rsidR="00F45B4B" w:rsidRDefault="00637874">
            <w:pPr>
              <w:spacing w:after="218" w:line="259" w:lineRule="auto"/>
              <w:ind w:left="2" w:firstLine="0"/>
              <w:jc w:val="left"/>
              <w:rPr>
                <w:color w:val="000009"/>
              </w:rPr>
            </w:pPr>
            <w:r>
              <w:rPr>
                <w:color w:val="000009"/>
                <w:u w:val="single" w:color="000009"/>
              </w:rPr>
              <w:lastRenderedPageBreak/>
              <w:t>Taotleja:</w:t>
            </w:r>
            <w:r>
              <w:rPr>
                <w:color w:val="000009"/>
              </w:rPr>
              <w:t xml:space="preserve"> </w:t>
            </w:r>
          </w:p>
          <w:p w14:paraId="10C8014B" w14:textId="702C35EE" w:rsidR="00C5343F" w:rsidRDefault="00C5343F" w:rsidP="00133DEF">
            <w:pPr>
              <w:pStyle w:val="Loendilik"/>
              <w:numPr>
                <w:ilvl w:val="0"/>
                <w:numId w:val="35"/>
              </w:numPr>
              <w:spacing w:after="240" w:line="240" w:lineRule="auto"/>
              <w:ind w:right="59"/>
            </w:pPr>
            <w:r w:rsidRPr="00133DEF">
              <w:rPr>
                <w:color w:val="000009"/>
              </w:rPr>
              <w:t>Vaatleb ruumi ja määrab suurpuhastustööde vajaduse ja järjekorra, võttes arvesse mustusastet, soovitud puhtusastet ja etteantud juhiseid.</w:t>
            </w:r>
            <w:r>
              <w:t xml:space="preserve"> </w:t>
            </w:r>
          </w:p>
          <w:p w14:paraId="2CDFD3A7" w14:textId="77777777" w:rsidR="00C5343F" w:rsidRDefault="00C5343F" w:rsidP="00522FBC">
            <w:pPr>
              <w:pStyle w:val="Loendilik"/>
              <w:spacing w:after="240" w:line="240" w:lineRule="auto"/>
              <w:ind w:left="362" w:right="59" w:firstLine="0"/>
            </w:pPr>
          </w:p>
          <w:p w14:paraId="7DA144E4" w14:textId="2980E2C3" w:rsidR="00C5343F" w:rsidRPr="004E7740" w:rsidRDefault="00C5343F" w:rsidP="00133DEF">
            <w:pPr>
              <w:pStyle w:val="Loendilik"/>
              <w:numPr>
                <w:ilvl w:val="0"/>
                <w:numId w:val="35"/>
              </w:numPr>
              <w:spacing w:after="240" w:line="240" w:lineRule="auto"/>
              <w:ind w:right="59"/>
            </w:pPr>
            <w:r>
              <w:rPr>
                <w:color w:val="000009"/>
              </w:rPr>
              <w:t>Valib ergonoomiliselt sobivad koristustarvikud ja -masinad ning valmistab need tööks ette</w:t>
            </w:r>
          </w:p>
          <w:p w14:paraId="134C3F34" w14:textId="77777777" w:rsidR="004E7740" w:rsidRDefault="004E7740" w:rsidP="004E7740">
            <w:pPr>
              <w:pStyle w:val="Loendilik"/>
            </w:pPr>
          </w:p>
          <w:p w14:paraId="50882DA7" w14:textId="77777777" w:rsidR="004E7740" w:rsidRDefault="004E7740" w:rsidP="004E7740">
            <w:pPr>
              <w:pStyle w:val="Loendilik"/>
              <w:spacing w:after="240" w:line="240" w:lineRule="auto"/>
              <w:ind w:left="502" w:right="59" w:firstLine="0"/>
            </w:pPr>
          </w:p>
          <w:p w14:paraId="2E808BE4" w14:textId="115D8DB1" w:rsidR="004E7740" w:rsidRDefault="004C1616" w:rsidP="004E7740">
            <w:pPr>
              <w:pStyle w:val="Loendilik"/>
              <w:numPr>
                <w:ilvl w:val="0"/>
                <w:numId w:val="35"/>
              </w:numPr>
              <w:spacing w:after="224" w:line="254" w:lineRule="auto"/>
              <w:ind w:right="59"/>
            </w:pPr>
            <w:r w:rsidRPr="004E7740">
              <w:rPr>
                <w:color w:val="000009"/>
              </w:rPr>
              <w:lastRenderedPageBreak/>
              <w:t xml:space="preserve">Niisutab koristustekstiilid vastavalt mustusastmele </w:t>
            </w:r>
            <w:r w:rsidRPr="004E7740">
              <w:rPr>
                <w:color w:val="000009"/>
              </w:rPr>
              <w:tab/>
              <w:t>ja pinnakattematerjalile.</w:t>
            </w:r>
            <w:r>
              <w:t xml:space="preserve"> </w:t>
            </w:r>
          </w:p>
          <w:p w14:paraId="4D117C38" w14:textId="77777777" w:rsidR="004E7740" w:rsidRDefault="004E7740" w:rsidP="004E7740">
            <w:pPr>
              <w:pStyle w:val="Loendilik"/>
              <w:spacing w:after="224" w:line="254" w:lineRule="auto"/>
              <w:ind w:left="502" w:right="59" w:firstLine="0"/>
            </w:pPr>
          </w:p>
          <w:p w14:paraId="271349B5" w14:textId="50E3D091" w:rsidR="004C1616" w:rsidRDefault="004E7740" w:rsidP="004E7740">
            <w:pPr>
              <w:pStyle w:val="Loendilik"/>
              <w:numPr>
                <w:ilvl w:val="0"/>
                <w:numId w:val="35"/>
              </w:numPr>
              <w:spacing w:after="224" w:line="254" w:lineRule="auto"/>
              <w:ind w:right="59"/>
              <w:rPr>
                <w:color w:val="000009"/>
              </w:rPr>
            </w:pPr>
            <w:r w:rsidRPr="004E7740">
              <w:rPr>
                <w:color w:val="000009"/>
              </w:rPr>
              <w:t xml:space="preserve">Valib </w:t>
            </w:r>
            <w:r w:rsidRPr="00E55401">
              <w:rPr>
                <w:color w:val="auto"/>
              </w:rPr>
              <w:t xml:space="preserve">vastavalt juhistele        </w:t>
            </w:r>
            <w:r w:rsidRPr="004E7740">
              <w:rPr>
                <w:color w:val="000009"/>
              </w:rPr>
              <w:t xml:space="preserve">etteantud valikust sobiva koristusaine </w:t>
            </w:r>
            <w:r w:rsidRPr="00360CEB">
              <w:t>sh desinfitseeriva aine</w:t>
            </w:r>
            <w:r w:rsidRPr="004E7740">
              <w:rPr>
                <w:color w:val="000009"/>
              </w:rPr>
              <w:t xml:space="preserve"> ja mõõdab välja sobiva koguse, arvestades mustuse liiki ja pinnakattematerjali ning järgides </w:t>
            </w:r>
            <w:r w:rsidRPr="00360CEB">
              <w:t>aine toote- ja ohutuskaart</w:t>
            </w:r>
            <w:r>
              <w:t xml:space="preserve"> ning</w:t>
            </w:r>
            <w:r w:rsidRPr="004E7740">
              <w:rPr>
                <w:color w:val="000009"/>
              </w:rPr>
              <w:t xml:space="preserve"> säästlikku tarbimist</w:t>
            </w:r>
          </w:p>
          <w:p w14:paraId="7D8F3CAE" w14:textId="77777777" w:rsidR="004E7740" w:rsidRPr="004E7740" w:rsidRDefault="004E7740" w:rsidP="004E7740">
            <w:pPr>
              <w:pStyle w:val="Loendilik"/>
              <w:rPr>
                <w:color w:val="000009"/>
              </w:rPr>
            </w:pPr>
          </w:p>
          <w:p w14:paraId="4EC52E54" w14:textId="77777777" w:rsidR="004E7740" w:rsidRPr="004E7740" w:rsidRDefault="004E7740" w:rsidP="004E7740">
            <w:pPr>
              <w:pStyle w:val="Loendilik"/>
              <w:spacing w:after="224" w:line="254" w:lineRule="auto"/>
              <w:ind w:left="502" w:right="59" w:firstLine="0"/>
              <w:rPr>
                <w:color w:val="000009"/>
              </w:rPr>
            </w:pPr>
          </w:p>
          <w:p w14:paraId="490CE721" w14:textId="77777777" w:rsidR="00337515" w:rsidRDefault="000619F6" w:rsidP="00337515">
            <w:pPr>
              <w:pStyle w:val="Loendilik"/>
              <w:numPr>
                <w:ilvl w:val="0"/>
                <w:numId w:val="35"/>
              </w:numPr>
              <w:spacing w:after="226" w:line="252" w:lineRule="auto"/>
              <w:ind w:right="60"/>
              <w:rPr>
                <w:color w:val="000009"/>
              </w:rPr>
            </w:pPr>
            <w:r w:rsidRPr="00337515">
              <w:rPr>
                <w:color w:val="000009"/>
              </w:rPr>
              <w:t>Korrastab ettevalmistustöökoha.</w:t>
            </w:r>
            <w:r w:rsidR="00337515" w:rsidRPr="00337515">
              <w:rPr>
                <w:color w:val="000009"/>
              </w:rPr>
              <w:t xml:space="preserve"> </w:t>
            </w:r>
          </w:p>
          <w:p w14:paraId="5218162A" w14:textId="77777777" w:rsidR="00337515" w:rsidRPr="00337515" w:rsidRDefault="00337515" w:rsidP="00337515">
            <w:pPr>
              <w:spacing w:after="226" w:line="252" w:lineRule="auto"/>
              <w:ind w:right="60"/>
              <w:rPr>
                <w:color w:val="000009"/>
              </w:rPr>
            </w:pPr>
          </w:p>
          <w:p w14:paraId="3691006D" w14:textId="77777777" w:rsidR="00337515" w:rsidRDefault="00337515" w:rsidP="00337515">
            <w:pPr>
              <w:pStyle w:val="Loendilik"/>
              <w:numPr>
                <w:ilvl w:val="0"/>
                <w:numId w:val="35"/>
              </w:numPr>
              <w:spacing w:after="226" w:line="252" w:lineRule="auto"/>
              <w:ind w:right="60"/>
              <w:rPr>
                <w:color w:val="000009"/>
              </w:rPr>
            </w:pPr>
            <w:r w:rsidRPr="00337515">
              <w:rPr>
                <w:color w:val="000009"/>
              </w:rPr>
              <w:t xml:space="preserve"> Puhastab vastavalt juhistele mööbli, esemed, seinad, laed ja põrandad raskesti eemaldatavast ja/või aja jooksul kogunenud mustusest, kasutades mustusele ja pinnakattele sobivaid koristusmeetodeid, -tarvikuid, aineid (vesi, koristusaine) ja/või –masinaid ning järgides ergonoomika, aseptika, töötervishoiu, tööohutuse ja hügieeninõudeid.</w:t>
            </w:r>
            <w:r w:rsidRPr="00846E98">
              <w:rPr>
                <w:color w:val="000009"/>
              </w:rPr>
              <w:t xml:space="preserve"> </w:t>
            </w:r>
          </w:p>
          <w:p w14:paraId="73CA35CE" w14:textId="77777777" w:rsidR="00337515" w:rsidRPr="00337515" w:rsidRDefault="00337515" w:rsidP="00337515">
            <w:pPr>
              <w:pStyle w:val="Loendilik"/>
              <w:rPr>
                <w:color w:val="000009"/>
              </w:rPr>
            </w:pPr>
          </w:p>
          <w:p w14:paraId="28A111C8" w14:textId="1C6700A8" w:rsidR="00337515" w:rsidRPr="00337515" w:rsidRDefault="00337515" w:rsidP="00337515">
            <w:pPr>
              <w:pStyle w:val="Loendilik"/>
              <w:numPr>
                <w:ilvl w:val="0"/>
                <w:numId w:val="35"/>
              </w:numPr>
              <w:spacing w:after="226" w:line="252" w:lineRule="auto"/>
              <w:ind w:right="60"/>
              <w:rPr>
                <w:color w:val="000009"/>
              </w:rPr>
            </w:pPr>
            <w:r w:rsidRPr="00846E98">
              <w:rPr>
                <w:color w:val="000009"/>
              </w:rPr>
              <w:t>Desinfitseerib vajadusel puhastatud pinnad, kasutades desinfitseerivat ainet vastavalt toote- ja ohutuskaardi nõuetele</w:t>
            </w:r>
          </w:p>
          <w:p w14:paraId="257B5833" w14:textId="77777777" w:rsidR="00846E98" w:rsidRPr="00846E98" w:rsidRDefault="00846E98" w:rsidP="00846E98">
            <w:pPr>
              <w:pStyle w:val="Loendilik"/>
              <w:spacing w:after="226" w:line="252" w:lineRule="auto"/>
              <w:ind w:left="502" w:right="60" w:firstLine="0"/>
            </w:pPr>
          </w:p>
          <w:p w14:paraId="0B3A2C73" w14:textId="51C80195" w:rsidR="00BE63E5" w:rsidRPr="00BE63E5" w:rsidRDefault="00846E98" w:rsidP="00846E98">
            <w:pPr>
              <w:pStyle w:val="Loendilik"/>
              <w:numPr>
                <w:ilvl w:val="0"/>
                <w:numId w:val="32"/>
              </w:numPr>
              <w:spacing w:after="279" w:line="240" w:lineRule="auto"/>
              <w:ind w:right="60"/>
            </w:pPr>
            <w:r w:rsidRPr="00846E98">
              <w:rPr>
                <w:color w:val="000009"/>
              </w:rPr>
              <w:t>Hindab oma töö tulemusi lähtuvalt puhastamise eesmärgist ja vajadusel teeb parandustegevusi.</w:t>
            </w:r>
          </w:p>
          <w:p w14:paraId="00F187C0" w14:textId="77777777" w:rsidR="00BE63E5" w:rsidRPr="00BE63E5" w:rsidRDefault="00BE63E5" w:rsidP="00BE63E5">
            <w:pPr>
              <w:pStyle w:val="Loendilik"/>
              <w:spacing w:after="279" w:line="240" w:lineRule="auto"/>
              <w:ind w:left="502" w:right="60" w:firstLine="0"/>
            </w:pPr>
          </w:p>
          <w:p w14:paraId="4ECBC829" w14:textId="77777777" w:rsidR="00BE63E5" w:rsidRPr="00BE63E5" w:rsidRDefault="00BE63E5" w:rsidP="00BE63E5">
            <w:pPr>
              <w:pStyle w:val="Loendilik"/>
              <w:numPr>
                <w:ilvl w:val="0"/>
                <w:numId w:val="32"/>
              </w:numPr>
              <w:spacing w:after="257" w:line="260" w:lineRule="auto"/>
              <w:ind w:right="60"/>
            </w:pPr>
            <w:r w:rsidRPr="00BE63E5">
              <w:rPr>
                <w:color w:val="000009"/>
              </w:rPr>
              <w:t xml:space="preserve"> Puhastab, korrastab ja paigutab hoiukohta vastavalt juhistele kasutatud koristustarvikud ja /või – masinaid.</w:t>
            </w:r>
          </w:p>
          <w:p w14:paraId="7ACAA1C9" w14:textId="77777777" w:rsidR="00BE63E5" w:rsidRPr="00BE63E5" w:rsidRDefault="00BE63E5" w:rsidP="00BE63E5">
            <w:pPr>
              <w:pStyle w:val="Loendilik"/>
              <w:rPr>
                <w:color w:val="000009"/>
              </w:rPr>
            </w:pPr>
          </w:p>
          <w:p w14:paraId="6FB37584" w14:textId="0EE3B0AB" w:rsidR="00F45B4B" w:rsidRDefault="00BE63E5" w:rsidP="006B5EE3">
            <w:pPr>
              <w:pStyle w:val="Loendilik"/>
              <w:numPr>
                <w:ilvl w:val="0"/>
                <w:numId w:val="32"/>
              </w:numPr>
              <w:spacing w:after="257" w:line="260" w:lineRule="auto"/>
              <w:ind w:right="60"/>
            </w:pPr>
            <w:r w:rsidRPr="00BE63E5">
              <w:rPr>
                <w:color w:val="000009"/>
              </w:rPr>
              <w:lastRenderedPageBreak/>
              <w:t xml:space="preserve"> Suhtub heaperemehelikult kliendi ja tööandja varasse.</w:t>
            </w:r>
          </w:p>
        </w:tc>
      </w:tr>
    </w:tbl>
    <w:p w14:paraId="4E5B27A4" w14:textId="77777777" w:rsidR="00F45B4B" w:rsidRDefault="00637874">
      <w:pPr>
        <w:spacing w:after="0" w:line="259" w:lineRule="auto"/>
        <w:ind w:left="142" w:firstLine="0"/>
      </w:pPr>
      <w:r>
        <w:lastRenderedPageBreak/>
        <w:t xml:space="preserve"> </w:t>
      </w:r>
      <w:r>
        <w:tab/>
        <w:t xml:space="preserve"> </w:t>
      </w:r>
    </w:p>
    <w:tbl>
      <w:tblPr>
        <w:tblStyle w:val="TableGrid"/>
        <w:tblW w:w="9327" w:type="dxa"/>
        <w:tblInd w:w="24" w:type="dxa"/>
        <w:tblCellMar>
          <w:top w:w="252" w:type="dxa"/>
          <w:left w:w="62" w:type="dxa"/>
        </w:tblCellMar>
        <w:tblLook w:val="04A0" w:firstRow="1" w:lastRow="0" w:firstColumn="1" w:lastColumn="0" w:noHBand="0" w:noVBand="1"/>
      </w:tblPr>
      <w:tblGrid>
        <w:gridCol w:w="5107"/>
        <w:gridCol w:w="4220"/>
      </w:tblGrid>
      <w:tr w:rsidR="00F45B4B" w14:paraId="5EC3FA28" w14:textId="77777777" w:rsidTr="00214BC7">
        <w:trPr>
          <w:trHeight w:val="766"/>
        </w:trPr>
        <w:tc>
          <w:tcPr>
            <w:tcW w:w="5107" w:type="dxa"/>
            <w:tcBorders>
              <w:top w:val="single" w:sz="4" w:space="0" w:color="000000"/>
              <w:left w:val="single" w:sz="4" w:space="0" w:color="000000"/>
              <w:bottom w:val="single" w:sz="4" w:space="0" w:color="000000"/>
              <w:right w:val="single" w:sz="4" w:space="0" w:color="000000"/>
            </w:tcBorders>
            <w:vAlign w:val="center"/>
          </w:tcPr>
          <w:p w14:paraId="1A0CA8AE" w14:textId="4D0D26BB" w:rsidR="00F45B4B" w:rsidRDefault="00637874">
            <w:pPr>
              <w:spacing w:after="0" w:line="259" w:lineRule="auto"/>
              <w:ind w:left="2" w:firstLine="0"/>
              <w:jc w:val="left"/>
            </w:pPr>
            <w:r w:rsidRPr="0027462F">
              <w:rPr>
                <w:b/>
                <w:color w:val="auto"/>
              </w:rPr>
              <w:t>Hoolduskoristus</w:t>
            </w:r>
          </w:p>
        </w:tc>
        <w:tc>
          <w:tcPr>
            <w:tcW w:w="4220" w:type="dxa"/>
            <w:tcBorders>
              <w:top w:val="single" w:sz="4" w:space="0" w:color="000000"/>
              <w:left w:val="single" w:sz="4" w:space="0" w:color="000000"/>
              <w:bottom w:val="single" w:sz="4" w:space="0" w:color="000000"/>
              <w:right w:val="single" w:sz="4" w:space="0" w:color="000000"/>
            </w:tcBorders>
            <w:vAlign w:val="center"/>
          </w:tcPr>
          <w:p w14:paraId="72AFD67A" w14:textId="77777777" w:rsidR="00F45B4B" w:rsidRDefault="00637874">
            <w:pPr>
              <w:spacing w:after="0" w:line="259" w:lineRule="auto"/>
              <w:ind w:left="0" w:firstLine="0"/>
              <w:jc w:val="left"/>
            </w:pPr>
            <w:r>
              <w:rPr>
                <w:sz w:val="20"/>
              </w:rPr>
              <w:t xml:space="preserve"> </w:t>
            </w:r>
          </w:p>
        </w:tc>
      </w:tr>
      <w:tr w:rsidR="00F45B4B" w14:paraId="5608B926" w14:textId="77777777" w:rsidTr="00214BC7">
        <w:trPr>
          <w:trHeight w:val="4337"/>
        </w:trPr>
        <w:tc>
          <w:tcPr>
            <w:tcW w:w="5107" w:type="dxa"/>
            <w:tcBorders>
              <w:top w:val="single" w:sz="4" w:space="0" w:color="000000"/>
              <w:left w:val="single" w:sz="4" w:space="0" w:color="000000"/>
              <w:bottom w:val="single" w:sz="4" w:space="0" w:color="000000"/>
              <w:right w:val="single" w:sz="4" w:space="0" w:color="000000"/>
            </w:tcBorders>
          </w:tcPr>
          <w:p w14:paraId="1F60C9D8" w14:textId="7071A149" w:rsidR="00F45B4B" w:rsidRDefault="00637874">
            <w:pPr>
              <w:spacing w:after="258" w:line="259" w:lineRule="auto"/>
              <w:ind w:left="2" w:firstLine="0"/>
              <w:jc w:val="left"/>
            </w:pPr>
            <w:r>
              <w:rPr>
                <w:u w:val="single" w:color="000000"/>
              </w:rPr>
              <w:t>Tegevusnäitajad:</w:t>
            </w:r>
            <w:r>
              <w:t xml:space="preserve"> </w:t>
            </w:r>
          </w:p>
          <w:p w14:paraId="52456F85" w14:textId="167F272D" w:rsidR="003417D2" w:rsidRPr="00360CEB" w:rsidRDefault="003417D2" w:rsidP="00854D4B">
            <w:pPr>
              <w:spacing w:after="258" w:line="259" w:lineRule="auto"/>
              <w:ind w:left="2" w:firstLine="0"/>
              <w:jc w:val="left"/>
            </w:pPr>
            <w:r>
              <w:rPr>
                <w:color w:val="333333"/>
                <w:sz w:val="22"/>
              </w:rPr>
              <w:br/>
            </w:r>
            <w:r w:rsidRPr="00360CEB">
              <w:t xml:space="preserve">1. </w:t>
            </w:r>
            <w:r w:rsidR="00C036A3" w:rsidRPr="00360CEB">
              <w:t>M</w:t>
            </w:r>
            <w:r w:rsidRPr="00360CEB">
              <w:t xml:space="preserve">ääratleb hoolduskoristustööde vajaduse ja </w:t>
            </w:r>
            <w:r w:rsidR="00854D4B">
              <w:t xml:space="preserve">   </w:t>
            </w:r>
            <w:r w:rsidRPr="00360CEB">
              <w:t>järjekorra, võttes arvesse mustusastet ja soovitud puhtusastet</w:t>
            </w:r>
            <w:r w:rsidR="00360CEB" w:rsidRPr="00360CEB">
              <w:t>.</w:t>
            </w:r>
          </w:p>
          <w:p w14:paraId="433F8C64" w14:textId="7AFC5175" w:rsidR="003417D2" w:rsidRPr="00360CEB" w:rsidRDefault="003417D2">
            <w:pPr>
              <w:spacing w:after="258" w:line="259" w:lineRule="auto"/>
              <w:ind w:left="2" w:firstLine="0"/>
              <w:jc w:val="left"/>
            </w:pPr>
            <w:r w:rsidRPr="00360CEB">
              <w:t xml:space="preserve">2. </w:t>
            </w:r>
            <w:r w:rsidR="00C036A3" w:rsidRPr="00360CEB">
              <w:t>V</w:t>
            </w:r>
            <w:r w:rsidRPr="00360CEB">
              <w:t>alib etteantud valikust koristustarvikud ja -masinad ning valmistab need tööks ette, sh niisutab koristustekstiilid vastavalt mustusastmele ja pinnakattematerjalile</w:t>
            </w:r>
            <w:r w:rsidR="00360CEB" w:rsidRPr="00360CEB">
              <w:t>.</w:t>
            </w:r>
          </w:p>
          <w:p w14:paraId="6D70E27E" w14:textId="3CCDE273" w:rsidR="00C036A3" w:rsidRPr="00360CEB" w:rsidRDefault="00C036A3">
            <w:pPr>
              <w:spacing w:after="258" w:line="259" w:lineRule="auto"/>
              <w:ind w:left="2" w:firstLine="0"/>
              <w:jc w:val="left"/>
            </w:pPr>
            <w:r w:rsidRPr="00360CEB">
              <w:t>3.  Valib etteantud valikust sobiva koristusaine sh desinfitseeriva aine ja määrab annuse, arvestades muuhulgas mustuse liiki, pinnakattematerjali ning järgides aine toote- ja ohutuskaart</w:t>
            </w:r>
            <w:r w:rsidR="00360CEB" w:rsidRPr="00360CEB">
              <w:t>.</w:t>
            </w:r>
          </w:p>
          <w:p w14:paraId="64B94B63" w14:textId="165DB38E" w:rsidR="00C036A3" w:rsidRPr="00360CEB" w:rsidRDefault="00C036A3">
            <w:pPr>
              <w:spacing w:after="258" w:line="259" w:lineRule="auto"/>
              <w:ind w:left="2" w:firstLine="0"/>
              <w:jc w:val="left"/>
            </w:pPr>
            <w:r w:rsidRPr="00360CEB">
              <w:t xml:space="preserve">4. </w:t>
            </w:r>
            <w:r w:rsidR="00BC0D4B">
              <w:t>P</w:t>
            </w:r>
            <w:r w:rsidRPr="00360CEB">
              <w:t>uhastab mööbli, esemed, seinad, laed ja põrandad mustusest, kasutades sobivaid koristusmeetodeid, -tarvikuid, -aineid (vesi, koristusained) ja/või -masinaid</w:t>
            </w:r>
            <w:r w:rsidR="00360CEB" w:rsidRPr="00360CEB">
              <w:t>.</w:t>
            </w:r>
          </w:p>
          <w:p w14:paraId="20D9CFF4" w14:textId="4A901AED" w:rsidR="00C036A3" w:rsidRPr="00360CEB" w:rsidRDefault="00C036A3">
            <w:pPr>
              <w:spacing w:after="258" w:line="259" w:lineRule="auto"/>
              <w:ind w:left="2" w:firstLine="0"/>
              <w:jc w:val="left"/>
            </w:pPr>
            <w:r w:rsidRPr="00360CEB">
              <w:t xml:space="preserve">5. </w:t>
            </w:r>
            <w:r w:rsidR="00BC0D4B">
              <w:t>P</w:t>
            </w:r>
            <w:r w:rsidRPr="00360CEB">
              <w:t>uhastab ja korrastab kasutatud koristustarvikud ja/või -masinad</w:t>
            </w:r>
            <w:r w:rsidR="00360CEB" w:rsidRPr="00360CEB">
              <w:t>.</w:t>
            </w:r>
          </w:p>
          <w:p w14:paraId="02041F9A" w14:textId="7CECE71B" w:rsidR="00360CEB" w:rsidRDefault="00360CEB">
            <w:pPr>
              <w:spacing w:after="258" w:line="259" w:lineRule="auto"/>
              <w:ind w:left="2" w:firstLine="0"/>
              <w:jc w:val="left"/>
            </w:pPr>
            <w:r w:rsidRPr="00360CEB">
              <w:t xml:space="preserve">6. </w:t>
            </w:r>
            <w:r w:rsidR="00BC0D4B">
              <w:t>D</w:t>
            </w:r>
            <w:r w:rsidRPr="00360CEB">
              <w:t>esinfitseerib vajadusel puhastatud pinnad, kasutades desinfitseerivat ainet vastavalt toote- ja ohutuskaardi nõuetele.</w:t>
            </w:r>
          </w:p>
          <w:p w14:paraId="660CF63C" w14:textId="270E9EA0" w:rsidR="00F45B4B" w:rsidRDefault="00637874" w:rsidP="00854D4B">
            <w:pPr>
              <w:spacing w:after="0" w:line="259" w:lineRule="auto"/>
              <w:ind w:left="331" w:right="59" w:firstLine="0"/>
            </w:pPr>
            <w:r w:rsidRPr="00360CEB">
              <w:rPr>
                <w:color w:val="FF0000"/>
              </w:rPr>
              <w:t xml:space="preserve"> </w:t>
            </w:r>
          </w:p>
        </w:tc>
        <w:tc>
          <w:tcPr>
            <w:tcW w:w="4220" w:type="dxa"/>
            <w:tcBorders>
              <w:top w:val="single" w:sz="4" w:space="0" w:color="000000"/>
              <w:left w:val="single" w:sz="4" w:space="0" w:color="000000"/>
              <w:bottom w:val="single" w:sz="4" w:space="0" w:color="000000"/>
              <w:right w:val="single" w:sz="4" w:space="0" w:color="000000"/>
            </w:tcBorders>
            <w:vAlign w:val="center"/>
          </w:tcPr>
          <w:p w14:paraId="0C8D7745" w14:textId="2A255AC0" w:rsidR="000619F6" w:rsidRDefault="00637874" w:rsidP="000619F6">
            <w:pPr>
              <w:spacing w:after="240" w:line="240" w:lineRule="auto"/>
              <w:ind w:right="59"/>
            </w:pPr>
            <w:r>
              <w:rPr>
                <w:u w:val="single" w:color="000000"/>
              </w:rPr>
              <w:t>Taotleja:</w:t>
            </w:r>
            <w:r>
              <w:t xml:space="preserve"> </w:t>
            </w:r>
          </w:p>
          <w:p w14:paraId="09707C9E" w14:textId="39A02388" w:rsidR="00360CEB" w:rsidRDefault="004C1616" w:rsidP="004C1616">
            <w:pPr>
              <w:spacing w:after="240" w:line="240" w:lineRule="auto"/>
              <w:ind w:right="59"/>
            </w:pPr>
            <w:r>
              <w:rPr>
                <w:color w:val="000009"/>
              </w:rPr>
              <w:t>1.</w:t>
            </w:r>
            <w:r w:rsidR="00360CEB" w:rsidRPr="004C1616">
              <w:rPr>
                <w:color w:val="000009"/>
              </w:rPr>
              <w:t>Vaatleb ruumi ja määrab koristustööde vajaduse ja järjekorra, võttes arvesse mustusastet,</w:t>
            </w:r>
            <w:r w:rsidR="000805CC" w:rsidRPr="004C1616">
              <w:rPr>
                <w:color w:val="000009"/>
              </w:rPr>
              <w:t xml:space="preserve"> </w:t>
            </w:r>
            <w:r w:rsidR="00360CEB" w:rsidRPr="004C1616">
              <w:rPr>
                <w:color w:val="000009"/>
              </w:rPr>
              <w:t>soovitud puhtusastet ja etteantud juhiseid.</w:t>
            </w:r>
            <w:r w:rsidR="00360CEB">
              <w:t xml:space="preserve"> </w:t>
            </w:r>
          </w:p>
          <w:p w14:paraId="31B97A57" w14:textId="4F7FE3B5" w:rsidR="000805CC" w:rsidRPr="000805CC" w:rsidRDefault="004C1616" w:rsidP="004C1616">
            <w:pPr>
              <w:spacing w:after="223" w:line="255" w:lineRule="auto"/>
              <w:ind w:right="59"/>
            </w:pPr>
            <w:r>
              <w:rPr>
                <w:color w:val="000009"/>
              </w:rPr>
              <w:t>2.</w:t>
            </w:r>
            <w:r w:rsidR="000805CC">
              <w:rPr>
                <w:color w:val="000009"/>
              </w:rPr>
              <w:t>Valib ergonoomiliselt sobivad koristustarvikud ja -masinad ning valmistab need tööks ette.</w:t>
            </w:r>
          </w:p>
          <w:p w14:paraId="28163E88" w14:textId="6437540B" w:rsidR="000805CC" w:rsidRDefault="004C1616" w:rsidP="004C1616">
            <w:pPr>
              <w:spacing w:after="262" w:line="243" w:lineRule="auto"/>
              <w:ind w:right="59"/>
            </w:pPr>
            <w:r>
              <w:t>3.</w:t>
            </w:r>
            <w:r w:rsidR="000805CC" w:rsidRPr="004C1616">
              <w:rPr>
                <w:color w:val="000009"/>
              </w:rPr>
              <w:t xml:space="preserve">Niisutab koristustekstiilid vastavalt mustusastmele </w:t>
            </w:r>
            <w:r w:rsidR="000805CC" w:rsidRPr="004C1616">
              <w:rPr>
                <w:color w:val="000009"/>
              </w:rPr>
              <w:tab/>
              <w:t>ja pinnakattematerjalile.</w:t>
            </w:r>
            <w:r w:rsidR="000805CC">
              <w:t xml:space="preserve"> </w:t>
            </w:r>
          </w:p>
          <w:p w14:paraId="7869A4C5" w14:textId="41A6D5B6" w:rsidR="000805CC" w:rsidRDefault="0036615A" w:rsidP="0036615A">
            <w:pPr>
              <w:spacing w:after="224" w:line="254" w:lineRule="auto"/>
              <w:ind w:right="59"/>
            </w:pPr>
            <w:r>
              <w:rPr>
                <w:color w:val="000009"/>
              </w:rPr>
              <w:t>4.</w:t>
            </w:r>
            <w:r w:rsidR="000805CC" w:rsidRPr="0036615A">
              <w:rPr>
                <w:color w:val="000009"/>
              </w:rPr>
              <w:t xml:space="preserve">Valib </w:t>
            </w:r>
            <w:r w:rsidR="000805CC" w:rsidRPr="00F57F7D">
              <w:rPr>
                <w:color w:val="auto"/>
              </w:rPr>
              <w:t xml:space="preserve">vastavalt juhistele </w:t>
            </w:r>
            <w:r w:rsidR="00BC0D4B" w:rsidRPr="0036615A">
              <w:rPr>
                <w:color w:val="000009"/>
              </w:rPr>
              <w:t xml:space="preserve">etteantud valikust </w:t>
            </w:r>
            <w:r w:rsidR="000805CC" w:rsidRPr="0036615A">
              <w:rPr>
                <w:color w:val="000009"/>
              </w:rPr>
              <w:t xml:space="preserve">sobiva koristusaine </w:t>
            </w:r>
            <w:r w:rsidR="000805CC" w:rsidRPr="00360CEB">
              <w:t>sh desinfitseeriva aine</w:t>
            </w:r>
            <w:r w:rsidR="000805CC" w:rsidRPr="0036615A">
              <w:rPr>
                <w:color w:val="000009"/>
              </w:rPr>
              <w:t xml:space="preserve"> ja mõõdab välja sobiva koguse, arvestades mustuse liiki ja pinnakattematerjali ning järgides </w:t>
            </w:r>
            <w:r w:rsidR="000805CC" w:rsidRPr="00360CEB">
              <w:t>aine toote- ja ohutuskaart</w:t>
            </w:r>
            <w:r w:rsidR="000805CC">
              <w:t xml:space="preserve"> ning</w:t>
            </w:r>
            <w:r w:rsidR="000805CC" w:rsidRPr="0036615A">
              <w:rPr>
                <w:color w:val="000009"/>
              </w:rPr>
              <w:t xml:space="preserve"> säästlikku tarbimist.</w:t>
            </w:r>
            <w:r w:rsidR="000805CC">
              <w:t xml:space="preserve"> </w:t>
            </w:r>
          </w:p>
          <w:p w14:paraId="66E37E60" w14:textId="112B3DC0" w:rsidR="00360CEB" w:rsidRDefault="0036615A" w:rsidP="0036615A">
            <w:pPr>
              <w:spacing w:after="240" w:line="240" w:lineRule="auto"/>
              <w:ind w:right="59"/>
            </w:pPr>
            <w:r>
              <w:rPr>
                <w:color w:val="000009"/>
              </w:rPr>
              <w:t>5.</w:t>
            </w:r>
            <w:r w:rsidR="000805CC" w:rsidRPr="0036615A">
              <w:rPr>
                <w:color w:val="000009"/>
              </w:rPr>
              <w:t>Korrastab ettevalmistustöökoha.</w:t>
            </w:r>
          </w:p>
          <w:p w14:paraId="17D23A70" w14:textId="3CAED0BD" w:rsidR="00231865" w:rsidRDefault="00615FB0" w:rsidP="00076AC7">
            <w:pPr>
              <w:spacing w:after="228" w:line="251" w:lineRule="auto"/>
              <w:ind w:right="60"/>
            </w:pPr>
            <w:r>
              <w:t>6.</w:t>
            </w:r>
            <w:r w:rsidR="00637874">
              <w:t>Puhastab vastavalt juhistele</w:t>
            </w:r>
            <w:r w:rsidR="00231865">
              <w:t xml:space="preserve"> </w:t>
            </w:r>
            <w:r w:rsidR="00637874">
              <w:t xml:space="preserve"> </w:t>
            </w:r>
            <w:r w:rsidR="00231865" w:rsidRPr="00360CEB">
              <w:t>mööbli, esemed, seinad, laed ja põrandad</w:t>
            </w:r>
            <w:r w:rsidR="00231865">
              <w:t xml:space="preserve"> </w:t>
            </w:r>
            <w:r w:rsidR="00637874">
              <w:t xml:space="preserve">hoolduskoristuses eemaldatavast mustusest, kasutades sobivaid koristusmeetodeid, - tarvikuid, aineid ja /või –masinaid ning järgides ergonoomika, aseptika, töötervishoiu, tööohutuse ja hügieeninõudeid. </w:t>
            </w:r>
          </w:p>
          <w:p w14:paraId="60EEB606" w14:textId="77777777" w:rsidR="00854D4B" w:rsidRDefault="00076AC7" w:rsidP="00854D4B">
            <w:pPr>
              <w:spacing w:after="240" w:line="240" w:lineRule="auto"/>
              <w:ind w:left="142" w:right="60" w:firstLine="0"/>
            </w:pPr>
            <w:r>
              <w:t>7.</w:t>
            </w:r>
            <w:r w:rsidR="00231865">
              <w:t xml:space="preserve">Desinfitseerib </w:t>
            </w:r>
            <w:r w:rsidR="00231865" w:rsidRPr="00360CEB">
              <w:t>vajadusel puhastatud pinnad, kasutades desinfitseerivat ainet vastavalt toote- ja ohutuskaardi nõuetele.</w:t>
            </w:r>
          </w:p>
          <w:p w14:paraId="30373C14" w14:textId="77777777" w:rsidR="00854D4B" w:rsidRDefault="00854D4B" w:rsidP="00854D4B">
            <w:pPr>
              <w:spacing w:after="0" w:line="259" w:lineRule="auto"/>
              <w:ind w:left="142" w:right="60" w:firstLine="0"/>
            </w:pPr>
            <w:r>
              <w:lastRenderedPageBreak/>
              <w:t>8. Hindab oma töö tulemusi lähtuvalt puhastamise eesmärgist ja vajadusel teeb parandustegevusi.</w:t>
            </w:r>
          </w:p>
          <w:p w14:paraId="2DB35103" w14:textId="77777777" w:rsidR="00854D4B" w:rsidRDefault="00854D4B" w:rsidP="00854D4B">
            <w:pPr>
              <w:spacing w:after="0" w:line="259" w:lineRule="auto"/>
              <w:ind w:left="142" w:right="60" w:firstLine="0"/>
            </w:pPr>
          </w:p>
          <w:p w14:paraId="79B9110B" w14:textId="608A9789" w:rsidR="00231865" w:rsidRDefault="00854D4B" w:rsidP="00914DA1">
            <w:pPr>
              <w:pStyle w:val="Loendilik"/>
              <w:numPr>
                <w:ilvl w:val="0"/>
                <w:numId w:val="37"/>
              </w:numPr>
              <w:spacing w:after="0" w:line="259" w:lineRule="auto"/>
              <w:ind w:right="60"/>
            </w:pPr>
            <w:r>
              <w:t xml:space="preserve">Puhastab, korrastab ja paigutab hoiukohta vastavalt juhistele kasutatud koristustarvikud ja /või – masinaid. </w:t>
            </w:r>
          </w:p>
          <w:p w14:paraId="30921694" w14:textId="77777777" w:rsidR="00231865" w:rsidRDefault="00231865" w:rsidP="00231865">
            <w:pPr>
              <w:spacing w:after="0" w:line="259" w:lineRule="auto"/>
              <w:ind w:left="502" w:right="60" w:firstLine="0"/>
            </w:pPr>
          </w:p>
          <w:p w14:paraId="5EA75F87" w14:textId="44280B91" w:rsidR="005E243F" w:rsidRDefault="00062267" w:rsidP="00380B1D">
            <w:pPr>
              <w:spacing w:after="255" w:line="260" w:lineRule="auto"/>
              <w:ind w:right="60"/>
            </w:pPr>
            <w:r>
              <w:t>10.</w:t>
            </w:r>
            <w:r w:rsidR="00615FB0">
              <w:t xml:space="preserve"> </w:t>
            </w:r>
            <w:r w:rsidR="00231865">
              <w:t xml:space="preserve">Suhtub heaperemehelikult kliendi ja tööandja varasse. </w:t>
            </w:r>
          </w:p>
        </w:tc>
      </w:tr>
    </w:tbl>
    <w:p w14:paraId="27B3D15B" w14:textId="77777777" w:rsidR="00F45B4B" w:rsidRDefault="00637874">
      <w:pPr>
        <w:spacing w:after="0" w:line="259" w:lineRule="auto"/>
        <w:ind w:left="142" w:firstLine="0"/>
      </w:pPr>
      <w:r>
        <w:lastRenderedPageBreak/>
        <w:t xml:space="preserve"> </w:t>
      </w:r>
      <w:r>
        <w:tab/>
        <w:t xml:space="preserve"> </w:t>
      </w:r>
    </w:p>
    <w:tbl>
      <w:tblPr>
        <w:tblStyle w:val="TableGrid"/>
        <w:tblW w:w="9469" w:type="dxa"/>
        <w:tblInd w:w="24" w:type="dxa"/>
        <w:tblCellMar>
          <w:top w:w="252" w:type="dxa"/>
          <w:left w:w="62" w:type="dxa"/>
        </w:tblCellMar>
        <w:tblLook w:val="04A0" w:firstRow="1" w:lastRow="0" w:firstColumn="1" w:lastColumn="0" w:noHBand="0" w:noVBand="1"/>
      </w:tblPr>
      <w:tblGrid>
        <w:gridCol w:w="5107"/>
        <w:gridCol w:w="4362"/>
      </w:tblGrid>
      <w:tr w:rsidR="00F45B4B" w14:paraId="186AE83C" w14:textId="77777777" w:rsidTr="00214BC7">
        <w:trPr>
          <w:trHeight w:val="766"/>
        </w:trPr>
        <w:tc>
          <w:tcPr>
            <w:tcW w:w="5107" w:type="dxa"/>
            <w:tcBorders>
              <w:top w:val="single" w:sz="4" w:space="0" w:color="000000"/>
              <w:left w:val="single" w:sz="4" w:space="0" w:color="000000"/>
              <w:bottom w:val="single" w:sz="4" w:space="0" w:color="000000"/>
              <w:right w:val="single" w:sz="4" w:space="0" w:color="000000"/>
            </w:tcBorders>
            <w:vAlign w:val="center"/>
          </w:tcPr>
          <w:p w14:paraId="206A5433" w14:textId="17200208" w:rsidR="00F45B4B" w:rsidRDefault="00637874">
            <w:pPr>
              <w:spacing w:after="0" w:line="259" w:lineRule="auto"/>
              <w:ind w:left="2" w:firstLine="0"/>
              <w:jc w:val="left"/>
            </w:pPr>
            <w:r>
              <w:t xml:space="preserve"> </w:t>
            </w:r>
            <w:r>
              <w:tab/>
              <w:t xml:space="preserve"> </w:t>
            </w:r>
            <w:r>
              <w:rPr>
                <w:b/>
              </w:rPr>
              <w:t xml:space="preserve">Spetsialiseerumine Eripuhastustööd </w:t>
            </w:r>
          </w:p>
        </w:tc>
        <w:tc>
          <w:tcPr>
            <w:tcW w:w="4362" w:type="dxa"/>
            <w:tcBorders>
              <w:top w:val="single" w:sz="4" w:space="0" w:color="000000"/>
              <w:left w:val="single" w:sz="4" w:space="0" w:color="000000"/>
              <w:bottom w:val="single" w:sz="4" w:space="0" w:color="000000"/>
              <w:right w:val="single" w:sz="4" w:space="0" w:color="000000"/>
            </w:tcBorders>
            <w:vAlign w:val="center"/>
          </w:tcPr>
          <w:p w14:paraId="2A2CEC1D" w14:textId="77777777" w:rsidR="00F45B4B" w:rsidRDefault="00637874">
            <w:pPr>
              <w:spacing w:after="0" w:line="259" w:lineRule="auto"/>
              <w:ind w:left="0" w:firstLine="0"/>
              <w:jc w:val="left"/>
            </w:pPr>
            <w:r>
              <w:t xml:space="preserve"> </w:t>
            </w:r>
          </w:p>
        </w:tc>
      </w:tr>
      <w:tr w:rsidR="00F45B4B" w14:paraId="0781DB37" w14:textId="77777777" w:rsidTr="00214BC7">
        <w:trPr>
          <w:trHeight w:val="9167"/>
        </w:trPr>
        <w:tc>
          <w:tcPr>
            <w:tcW w:w="5107" w:type="dxa"/>
            <w:tcBorders>
              <w:top w:val="single" w:sz="4" w:space="0" w:color="000000"/>
              <w:left w:val="single" w:sz="4" w:space="0" w:color="000000"/>
              <w:bottom w:val="single" w:sz="4" w:space="0" w:color="000000"/>
              <w:right w:val="single" w:sz="4" w:space="0" w:color="000000"/>
            </w:tcBorders>
          </w:tcPr>
          <w:p w14:paraId="585BF527" w14:textId="00F86EA1" w:rsidR="00F45B4B" w:rsidRDefault="00380B1D" w:rsidP="00380B1D">
            <w:pPr>
              <w:spacing w:after="246" w:line="259" w:lineRule="auto"/>
              <w:ind w:left="0" w:firstLine="0"/>
              <w:jc w:val="left"/>
            </w:pPr>
            <w:r>
              <w:rPr>
                <w:u w:val="single" w:color="000000"/>
              </w:rPr>
              <w:lastRenderedPageBreak/>
              <w:t>T</w:t>
            </w:r>
            <w:r w:rsidR="00637874">
              <w:rPr>
                <w:u w:val="single" w:color="000000"/>
              </w:rPr>
              <w:t>egevusnäitajad:</w:t>
            </w:r>
            <w:r w:rsidR="00637874">
              <w:t xml:space="preserve"> </w:t>
            </w:r>
          </w:p>
          <w:p w14:paraId="369902B9" w14:textId="2ADA5772" w:rsidR="00D10BA6" w:rsidRDefault="000C73D2" w:rsidP="00D10BA6">
            <w:pPr>
              <w:pStyle w:val="Loendilik"/>
              <w:numPr>
                <w:ilvl w:val="0"/>
                <w:numId w:val="22"/>
              </w:numPr>
              <w:spacing w:after="246" w:line="259" w:lineRule="auto"/>
              <w:jc w:val="left"/>
            </w:pPr>
            <w:r>
              <w:t>V</w:t>
            </w:r>
            <w:r w:rsidR="00D10BA6" w:rsidRPr="00D10BA6">
              <w:t>alib etteantud valikust koristustarvikud ja -masinad ning valmistab need tööks ette vastavalt eripuhastustööle;</w:t>
            </w:r>
          </w:p>
          <w:p w14:paraId="155980AA" w14:textId="77777777" w:rsidR="00406C0B" w:rsidRPr="00D10BA6" w:rsidRDefault="00406C0B" w:rsidP="00406C0B">
            <w:pPr>
              <w:pStyle w:val="Loendilik"/>
              <w:spacing w:after="246" w:line="259" w:lineRule="auto"/>
              <w:ind w:left="341" w:firstLine="0"/>
              <w:jc w:val="left"/>
            </w:pPr>
          </w:p>
          <w:p w14:paraId="7C7E24E7" w14:textId="7FC3909B" w:rsidR="00406C0B" w:rsidRDefault="000C73D2" w:rsidP="00406C0B">
            <w:pPr>
              <w:pStyle w:val="Loendilik"/>
              <w:numPr>
                <w:ilvl w:val="0"/>
                <w:numId w:val="22"/>
              </w:numPr>
              <w:spacing w:after="246" w:line="259" w:lineRule="auto"/>
              <w:jc w:val="left"/>
            </w:pPr>
            <w:r>
              <w:t>V</w:t>
            </w:r>
            <w:r w:rsidR="00D10BA6" w:rsidRPr="00D10BA6">
              <w:t>alib etteantud valikust koristusaine sh desinfitseeriva aine ja määrab annuse, arvestades muuhulgas mustuse liiki, pinnakattematerjali ning järgides aine toote- ja ohutuskaarti</w:t>
            </w:r>
          </w:p>
          <w:p w14:paraId="795CF9C9" w14:textId="77777777" w:rsidR="00406C0B" w:rsidRDefault="00406C0B" w:rsidP="00406C0B">
            <w:pPr>
              <w:pStyle w:val="Loendilik"/>
            </w:pPr>
          </w:p>
          <w:p w14:paraId="0C8F87E4" w14:textId="77777777" w:rsidR="00406C0B" w:rsidRPr="00D10BA6" w:rsidRDefault="00406C0B" w:rsidP="00406C0B">
            <w:pPr>
              <w:pStyle w:val="Loendilik"/>
              <w:spacing w:after="246" w:line="259" w:lineRule="auto"/>
              <w:ind w:left="341" w:firstLine="0"/>
              <w:jc w:val="left"/>
            </w:pPr>
          </w:p>
          <w:p w14:paraId="3B7DA937" w14:textId="375E51C9" w:rsidR="00D10BA6" w:rsidRDefault="000C73D2" w:rsidP="00D10BA6">
            <w:pPr>
              <w:pStyle w:val="Loendilik"/>
              <w:numPr>
                <w:ilvl w:val="0"/>
                <w:numId w:val="22"/>
              </w:numPr>
              <w:spacing w:after="246" w:line="259" w:lineRule="auto"/>
              <w:jc w:val="left"/>
            </w:pPr>
            <w:proofErr w:type="spellStart"/>
            <w:r>
              <w:t>S</w:t>
            </w:r>
            <w:r w:rsidR="00D10BA6" w:rsidRPr="00D10BA6">
              <w:t>üvapuhastab</w:t>
            </w:r>
            <w:proofErr w:type="spellEnd"/>
            <w:r w:rsidR="00D10BA6" w:rsidRPr="00D10BA6">
              <w:t xml:space="preserve"> põrandad (sh eemaldab vaha), mööbli ja esemed ning </w:t>
            </w:r>
            <w:proofErr w:type="spellStart"/>
            <w:r w:rsidR="00D10BA6" w:rsidRPr="00D10BA6">
              <w:t>sise</w:t>
            </w:r>
            <w:proofErr w:type="spellEnd"/>
            <w:r w:rsidR="00D10BA6" w:rsidRPr="00D10BA6">
              <w:t>- ja välitingimustel erinevatel kõrgustel seinad, aknad ja laed, kasutades mustusele ja pinnakattele sobivaid koristusmeetodeid, -masinaid, -tarvikuid, -aineid ja abivahendeid</w:t>
            </w:r>
          </w:p>
          <w:p w14:paraId="38745B12" w14:textId="77777777" w:rsidR="00406C0B" w:rsidRPr="00D10BA6" w:rsidRDefault="00406C0B" w:rsidP="00406C0B">
            <w:pPr>
              <w:pStyle w:val="Loendilik"/>
              <w:spacing w:after="246" w:line="259" w:lineRule="auto"/>
              <w:ind w:left="341" w:firstLine="0"/>
              <w:jc w:val="left"/>
            </w:pPr>
          </w:p>
          <w:p w14:paraId="406B35CF" w14:textId="6140A55F" w:rsidR="00D10BA6" w:rsidRDefault="00D10BA6" w:rsidP="00D10BA6">
            <w:pPr>
              <w:pStyle w:val="Loendilik"/>
              <w:numPr>
                <w:ilvl w:val="0"/>
                <w:numId w:val="22"/>
              </w:numPr>
              <w:spacing w:after="246" w:line="259" w:lineRule="auto"/>
              <w:jc w:val="left"/>
            </w:pPr>
            <w:r w:rsidRPr="00D10BA6">
              <w:t xml:space="preserve"> </w:t>
            </w:r>
            <w:r w:rsidR="000C73D2">
              <w:t>T</w:t>
            </w:r>
            <w:r w:rsidRPr="00D10BA6">
              <w:t>öötleb vajadusel puhastatud põrandad, mööbli ja esemed hooldus- või kaitseainetega, valides selleks sobilikud koristustarvikud ja/või -masinad</w:t>
            </w:r>
          </w:p>
          <w:p w14:paraId="72048ED0" w14:textId="2168A96E" w:rsidR="00F45B4B" w:rsidRDefault="00637874" w:rsidP="001571F5">
            <w:pPr>
              <w:spacing w:after="0" w:line="259" w:lineRule="auto"/>
              <w:ind w:left="341" w:right="57" w:firstLine="0"/>
            </w:pPr>
            <w:r w:rsidRPr="00D10BA6">
              <w:rPr>
                <w:color w:val="FF0000"/>
              </w:rPr>
              <w:t xml:space="preserve"> </w:t>
            </w:r>
          </w:p>
        </w:tc>
        <w:tc>
          <w:tcPr>
            <w:tcW w:w="4362" w:type="dxa"/>
            <w:tcBorders>
              <w:top w:val="single" w:sz="4" w:space="0" w:color="000000"/>
              <w:left w:val="single" w:sz="4" w:space="0" w:color="000000"/>
              <w:bottom w:val="single" w:sz="4" w:space="0" w:color="000000"/>
              <w:right w:val="single" w:sz="4" w:space="0" w:color="000000"/>
            </w:tcBorders>
            <w:vAlign w:val="center"/>
          </w:tcPr>
          <w:p w14:paraId="33E7B58D" w14:textId="31965062" w:rsidR="00F45B4B" w:rsidRDefault="00D10BA6">
            <w:pPr>
              <w:spacing w:after="262" w:line="259" w:lineRule="auto"/>
              <w:ind w:left="0" w:firstLine="0"/>
              <w:jc w:val="left"/>
              <w:rPr>
                <w:sz w:val="23"/>
              </w:rPr>
            </w:pPr>
            <w:r>
              <w:rPr>
                <w:sz w:val="23"/>
                <w:u w:val="single" w:color="000000"/>
              </w:rPr>
              <w:t>T</w:t>
            </w:r>
            <w:r w:rsidR="00637874">
              <w:rPr>
                <w:sz w:val="23"/>
                <w:u w:val="single" w:color="000000"/>
              </w:rPr>
              <w:t>aotleja:</w:t>
            </w:r>
            <w:r w:rsidR="00637874">
              <w:rPr>
                <w:sz w:val="23"/>
              </w:rPr>
              <w:t xml:space="preserve"> </w:t>
            </w:r>
          </w:p>
          <w:p w14:paraId="30440386" w14:textId="478FF9B4" w:rsidR="00BC504B" w:rsidRDefault="000C73D2" w:rsidP="00E81A78">
            <w:pPr>
              <w:pStyle w:val="Loendilik"/>
              <w:numPr>
                <w:ilvl w:val="0"/>
                <w:numId w:val="23"/>
              </w:numPr>
              <w:spacing w:after="246" w:line="259" w:lineRule="auto"/>
              <w:jc w:val="left"/>
            </w:pPr>
            <w:r>
              <w:t>V</w:t>
            </w:r>
            <w:r w:rsidR="00BC504B" w:rsidRPr="00D10BA6">
              <w:t>alib etteantud valikust koristustarvikud ja -masinad ning valmistab need tööks ette vastavalt eripuhastustööl</w:t>
            </w:r>
            <w:r w:rsidR="00BC504B">
              <w:t>e</w:t>
            </w:r>
          </w:p>
          <w:p w14:paraId="5DAC2E90" w14:textId="77777777" w:rsidR="00406C0B" w:rsidRPr="00D10BA6" w:rsidRDefault="00406C0B" w:rsidP="00406C0B">
            <w:pPr>
              <w:pStyle w:val="Loendilik"/>
              <w:spacing w:after="246" w:line="259" w:lineRule="auto"/>
              <w:ind w:left="336" w:firstLine="0"/>
              <w:jc w:val="left"/>
            </w:pPr>
          </w:p>
          <w:p w14:paraId="2033045D" w14:textId="318344F9" w:rsidR="00BC504B" w:rsidRDefault="00BC504B" w:rsidP="00104E23">
            <w:pPr>
              <w:pStyle w:val="Loendilik"/>
              <w:numPr>
                <w:ilvl w:val="0"/>
                <w:numId w:val="23"/>
              </w:numPr>
              <w:spacing w:after="224" w:line="254" w:lineRule="auto"/>
              <w:ind w:right="59"/>
            </w:pPr>
            <w:r w:rsidRPr="00BC504B">
              <w:rPr>
                <w:color w:val="000009"/>
              </w:rPr>
              <w:t xml:space="preserve">Valib </w:t>
            </w:r>
            <w:r w:rsidRPr="00F57F7D">
              <w:rPr>
                <w:color w:val="auto"/>
              </w:rPr>
              <w:t xml:space="preserve">vastavalt juhistele </w:t>
            </w:r>
            <w:r w:rsidRPr="00BC504B">
              <w:rPr>
                <w:color w:val="000009"/>
              </w:rPr>
              <w:t xml:space="preserve">etteantud valikust sobiva koristusaine </w:t>
            </w:r>
            <w:r w:rsidRPr="00360CEB">
              <w:t>sh desinfitseeriva aine</w:t>
            </w:r>
            <w:r w:rsidRPr="00BC504B">
              <w:rPr>
                <w:color w:val="000009"/>
              </w:rPr>
              <w:t xml:space="preserve"> ja mõõdab välja sobiva koguse, arvestades mustuse liiki ja pinnakattematerjali ning järgides </w:t>
            </w:r>
            <w:r w:rsidRPr="00360CEB">
              <w:t>aine toote- ja ohutuskaart</w:t>
            </w:r>
            <w:r>
              <w:t xml:space="preserve"> ning</w:t>
            </w:r>
            <w:r w:rsidRPr="00BC504B">
              <w:rPr>
                <w:color w:val="000009"/>
              </w:rPr>
              <w:t xml:space="preserve"> säästlikku tarbimist.</w:t>
            </w:r>
            <w:r>
              <w:t xml:space="preserve"> </w:t>
            </w:r>
          </w:p>
          <w:p w14:paraId="700EE69A" w14:textId="77777777" w:rsidR="00406C0B" w:rsidRDefault="00406C0B" w:rsidP="00406C0B">
            <w:pPr>
              <w:pStyle w:val="Loendilik"/>
            </w:pPr>
          </w:p>
          <w:p w14:paraId="13F9C533" w14:textId="77777777" w:rsidR="00406C0B" w:rsidRDefault="00406C0B" w:rsidP="00406C0B">
            <w:pPr>
              <w:pStyle w:val="Loendilik"/>
              <w:spacing w:after="224" w:line="254" w:lineRule="auto"/>
              <w:ind w:left="336" w:right="59" w:firstLine="0"/>
            </w:pPr>
          </w:p>
          <w:p w14:paraId="306957B2" w14:textId="73AFBF0F" w:rsidR="002665A0" w:rsidRDefault="000C73D2" w:rsidP="00104E23">
            <w:pPr>
              <w:pStyle w:val="Loendilik"/>
              <w:numPr>
                <w:ilvl w:val="0"/>
                <w:numId w:val="23"/>
              </w:numPr>
              <w:spacing w:after="246" w:line="259" w:lineRule="auto"/>
              <w:jc w:val="left"/>
            </w:pPr>
            <w:proofErr w:type="spellStart"/>
            <w:r>
              <w:t>S</w:t>
            </w:r>
            <w:r w:rsidR="002665A0" w:rsidRPr="00D10BA6">
              <w:t>üvapuhastab</w:t>
            </w:r>
            <w:proofErr w:type="spellEnd"/>
            <w:r w:rsidR="002665A0" w:rsidRPr="00D10BA6">
              <w:t xml:space="preserve"> põrandad (sh eemaldab vaha), mööbli ja esemed ning </w:t>
            </w:r>
            <w:proofErr w:type="spellStart"/>
            <w:r w:rsidR="002665A0" w:rsidRPr="00D10BA6">
              <w:t>sise</w:t>
            </w:r>
            <w:proofErr w:type="spellEnd"/>
            <w:r w:rsidR="002665A0" w:rsidRPr="00D10BA6">
              <w:t>- ja välitingimustel erinevatel kõrgustel seinad, aknad ja laed, kasutades mustusele ja pinnakattele sobivaid koristusmeetodeid, -masinaid, -tarvikuid, -aineid ja abivahendeid</w:t>
            </w:r>
            <w:r w:rsidR="00406C0B">
              <w:t xml:space="preserve"> (redel, tõstuk</w:t>
            </w:r>
            <w:r w:rsidR="001571F5">
              <w:t xml:space="preserve"> jms</w:t>
            </w:r>
            <w:r w:rsidR="00406C0B">
              <w:t>)</w:t>
            </w:r>
          </w:p>
          <w:p w14:paraId="517A8B3E" w14:textId="77777777" w:rsidR="00406C0B" w:rsidRPr="00D10BA6" w:rsidRDefault="00406C0B" w:rsidP="00406C0B">
            <w:pPr>
              <w:pStyle w:val="Loendilik"/>
              <w:spacing w:after="246" w:line="259" w:lineRule="auto"/>
              <w:ind w:left="336" w:firstLine="0"/>
              <w:jc w:val="left"/>
            </w:pPr>
          </w:p>
          <w:p w14:paraId="1797690C" w14:textId="5A25664E" w:rsidR="00104E23" w:rsidRDefault="000C73D2" w:rsidP="00104E23">
            <w:pPr>
              <w:pStyle w:val="Loendilik"/>
              <w:numPr>
                <w:ilvl w:val="0"/>
                <w:numId w:val="23"/>
              </w:numPr>
              <w:spacing w:after="246" w:line="259" w:lineRule="auto"/>
              <w:jc w:val="left"/>
            </w:pPr>
            <w:r>
              <w:t>T</w:t>
            </w:r>
            <w:r w:rsidR="00104E23" w:rsidRPr="00D10BA6">
              <w:t xml:space="preserve">öötleb vajadusel puhastatud põrandad, mööbli ja esemed hooldus- või kaitseainetega, </w:t>
            </w:r>
            <w:r w:rsidR="00406C0B">
              <w:t>kasutades</w:t>
            </w:r>
            <w:r w:rsidR="00104E23" w:rsidRPr="00D10BA6">
              <w:t xml:space="preserve"> selleks sobilik</w:t>
            </w:r>
            <w:r w:rsidR="00406C0B">
              <w:t xml:space="preserve">ke </w:t>
            </w:r>
            <w:r w:rsidR="00104E23" w:rsidRPr="00D10BA6">
              <w:t>koristustarvikud ja/või -masina</w:t>
            </w:r>
            <w:r w:rsidR="00406C0B">
              <w:t>id</w:t>
            </w:r>
          </w:p>
          <w:p w14:paraId="1732D05B" w14:textId="77777777" w:rsidR="00406C0B" w:rsidRDefault="00406C0B" w:rsidP="00406C0B">
            <w:pPr>
              <w:pStyle w:val="Loendilik"/>
            </w:pPr>
          </w:p>
          <w:p w14:paraId="67D2A5E2" w14:textId="77777777" w:rsidR="00406C0B" w:rsidRDefault="00406C0B" w:rsidP="00406C0B">
            <w:pPr>
              <w:pStyle w:val="Loendilik"/>
              <w:spacing w:after="246" w:line="259" w:lineRule="auto"/>
              <w:ind w:left="336" w:firstLine="0"/>
              <w:jc w:val="left"/>
            </w:pPr>
          </w:p>
          <w:p w14:paraId="0A5528B5" w14:textId="00075337" w:rsidR="000C73D2" w:rsidRDefault="000C73D2" w:rsidP="00104E23">
            <w:pPr>
              <w:pStyle w:val="Loendilik"/>
              <w:numPr>
                <w:ilvl w:val="0"/>
                <w:numId w:val="23"/>
              </w:numPr>
              <w:spacing w:after="246" w:line="259" w:lineRule="auto"/>
              <w:jc w:val="left"/>
            </w:pPr>
            <w:r>
              <w:t>Sooritab hindamisülesanded individuaalse tööna.</w:t>
            </w:r>
          </w:p>
          <w:p w14:paraId="7B51ADB4" w14:textId="2070AE1B" w:rsidR="00F45B4B" w:rsidRDefault="00F45B4B" w:rsidP="001571F5">
            <w:pPr>
              <w:spacing w:after="0" w:line="259" w:lineRule="auto"/>
              <w:ind w:left="336" w:right="61" w:firstLine="0"/>
            </w:pPr>
          </w:p>
        </w:tc>
      </w:tr>
    </w:tbl>
    <w:p w14:paraId="1BC37F8F" w14:textId="77777777" w:rsidR="00F45B4B" w:rsidRDefault="00637874">
      <w:pPr>
        <w:spacing w:after="0" w:line="259" w:lineRule="auto"/>
        <w:ind w:left="142" w:firstLine="0"/>
      </w:pPr>
      <w:r>
        <w:t xml:space="preserve"> </w:t>
      </w:r>
      <w:r>
        <w:tab/>
        <w:t xml:space="preserve"> </w:t>
      </w:r>
    </w:p>
    <w:tbl>
      <w:tblPr>
        <w:tblStyle w:val="TableGrid"/>
        <w:tblW w:w="9216" w:type="dxa"/>
        <w:tblInd w:w="0" w:type="dxa"/>
        <w:tblCellMar>
          <w:top w:w="252" w:type="dxa"/>
          <w:left w:w="5" w:type="dxa"/>
        </w:tblCellMar>
        <w:tblLook w:val="04A0" w:firstRow="1" w:lastRow="0" w:firstColumn="1" w:lastColumn="0" w:noHBand="0" w:noVBand="1"/>
      </w:tblPr>
      <w:tblGrid>
        <w:gridCol w:w="4679"/>
        <w:gridCol w:w="4537"/>
      </w:tblGrid>
      <w:tr w:rsidR="00F45B4B" w14:paraId="52356374" w14:textId="77777777">
        <w:trPr>
          <w:trHeight w:val="766"/>
        </w:trPr>
        <w:tc>
          <w:tcPr>
            <w:tcW w:w="4679" w:type="dxa"/>
            <w:tcBorders>
              <w:top w:val="single" w:sz="4" w:space="0" w:color="000000"/>
              <w:left w:val="single" w:sz="4" w:space="0" w:color="000000"/>
              <w:bottom w:val="single" w:sz="4" w:space="0" w:color="000000"/>
              <w:right w:val="single" w:sz="4" w:space="0" w:color="000000"/>
            </w:tcBorders>
            <w:vAlign w:val="center"/>
          </w:tcPr>
          <w:p w14:paraId="36015BBB" w14:textId="0E067D7C" w:rsidR="00F45B4B" w:rsidRDefault="002F5B40">
            <w:pPr>
              <w:spacing w:after="0" w:line="259" w:lineRule="auto"/>
              <w:ind w:left="58" w:firstLine="0"/>
              <w:jc w:val="left"/>
            </w:pPr>
            <w:proofErr w:type="spellStart"/>
            <w:r>
              <w:rPr>
                <w:b/>
              </w:rPr>
              <w:t>Üldoskused</w:t>
            </w:r>
            <w:proofErr w:type="spellEnd"/>
            <w:r w:rsidR="00637874">
              <w:rPr>
                <w:b/>
              </w:rPr>
              <w:t xml:space="preserve"> </w:t>
            </w:r>
          </w:p>
        </w:tc>
        <w:tc>
          <w:tcPr>
            <w:tcW w:w="4537" w:type="dxa"/>
            <w:tcBorders>
              <w:top w:val="single" w:sz="4" w:space="0" w:color="000000"/>
              <w:left w:val="single" w:sz="4" w:space="0" w:color="000000"/>
              <w:bottom w:val="single" w:sz="4" w:space="0" w:color="000000"/>
              <w:right w:val="single" w:sz="4" w:space="0" w:color="000000"/>
            </w:tcBorders>
            <w:vAlign w:val="center"/>
          </w:tcPr>
          <w:p w14:paraId="6D28D30C" w14:textId="77777777" w:rsidR="00F45B4B" w:rsidRDefault="00637874">
            <w:pPr>
              <w:spacing w:after="0" w:line="259" w:lineRule="auto"/>
              <w:ind w:left="58" w:firstLine="0"/>
              <w:jc w:val="left"/>
            </w:pPr>
            <w:r>
              <w:rPr>
                <w:sz w:val="20"/>
              </w:rPr>
              <w:t xml:space="preserve"> </w:t>
            </w:r>
          </w:p>
        </w:tc>
      </w:tr>
      <w:tr w:rsidR="00F45B4B" w14:paraId="5E94EF8E" w14:textId="77777777">
        <w:trPr>
          <w:trHeight w:val="505"/>
        </w:trPr>
        <w:tc>
          <w:tcPr>
            <w:tcW w:w="4679" w:type="dxa"/>
            <w:vMerge w:val="restart"/>
            <w:tcBorders>
              <w:top w:val="single" w:sz="4" w:space="0" w:color="000000"/>
              <w:left w:val="single" w:sz="4" w:space="0" w:color="000000"/>
              <w:bottom w:val="single" w:sz="4" w:space="0" w:color="000000"/>
              <w:right w:val="single" w:sz="4" w:space="0" w:color="000000"/>
            </w:tcBorders>
            <w:vAlign w:val="center"/>
          </w:tcPr>
          <w:p w14:paraId="653528CA" w14:textId="77777777" w:rsidR="00F45B4B" w:rsidRDefault="00637874">
            <w:pPr>
              <w:spacing w:after="258" w:line="259" w:lineRule="auto"/>
              <w:ind w:left="0" w:firstLine="0"/>
              <w:jc w:val="left"/>
            </w:pPr>
            <w:r>
              <w:t xml:space="preserve">Tegevusnäitajad:  </w:t>
            </w:r>
          </w:p>
          <w:p w14:paraId="436AAA72" w14:textId="77777777" w:rsidR="00F45B4B" w:rsidRPr="005F271B" w:rsidRDefault="00637874">
            <w:pPr>
              <w:numPr>
                <w:ilvl w:val="0"/>
                <w:numId w:val="24"/>
              </w:numPr>
              <w:spacing w:after="259" w:line="258" w:lineRule="auto"/>
              <w:ind w:hanging="288"/>
              <w:jc w:val="left"/>
              <w:rPr>
                <w:color w:val="000009"/>
              </w:rPr>
            </w:pPr>
            <w:r>
              <w:t>Suhtleb ja käitub lähtuvalt heast tavast ja kutse-eetikast (</w:t>
            </w:r>
            <w:r w:rsidRPr="00F57F7D">
              <w:rPr>
                <w:color w:val="auto"/>
              </w:rPr>
              <w:t>Lisa 3</w:t>
            </w:r>
            <w:r>
              <w:t xml:space="preserve">), kohaneb ja tuleb </w:t>
            </w:r>
            <w:r w:rsidRPr="005F271B">
              <w:rPr>
                <w:color w:val="000009"/>
              </w:rPr>
              <w:t xml:space="preserve">toime erinevates töökeskkondades. </w:t>
            </w:r>
          </w:p>
          <w:p w14:paraId="6E19A1D1" w14:textId="77777777" w:rsidR="00F45B4B" w:rsidRPr="005F271B" w:rsidRDefault="00637874">
            <w:pPr>
              <w:numPr>
                <w:ilvl w:val="0"/>
                <w:numId w:val="24"/>
              </w:numPr>
              <w:spacing w:after="257" w:line="259" w:lineRule="auto"/>
              <w:ind w:hanging="288"/>
              <w:jc w:val="left"/>
              <w:rPr>
                <w:color w:val="000009"/>
              </w:rPr>
            </w:pPr>
            <w:r w:rsidRPr="005F271B">
              <w:rPr>
                <w:color w:val="000009"/>
              </w:rPr>
              <w:t xml:space="preserve">Lähtub konfidentsiaalsuse põhimõtetest. </w:t>
            </w:r>
          </w:p>
          <w:p w14:paraId="6861B6ED" w14:textId="3EB6F937" w:rsidR="00F45B4B" w:rsidRPr="005F271B" w:rsidRDefault="00637874">
            <w:pPr>
              <w:numPr>
                <w:ilvl w:val="0"/>
                <w:numId w:val="24"/>
              </w:numPr>
              <w:spacing w:after="258" w:line="259" w:lineRule="auto"/>
              <w:ind w:hanging="288"/>
              <w:jc w:val="left"/>
              <w:rPr>
                <w:color w:val="000009"/>
              </w:rPr>
            </w:pPr>
            <w:r w:rsidRPr="005F271B">
              <w:rPr>
                <w:color w:val="000009"/>
              </w:rPr>
              <w:t>Järgib ettevõttes kehtivaid reegleid</w:t>
            </w:r>
            <w:r w:rsidR="00D96F46" w:rsidRPr="005F271B">
              <w:rPr>
                <w:color w:val="000009"/>
              </w:rPr>
              <w:t xml:space="preserve"> ja tegevusjuhiseid</w:t>
            </w:r>
          </w:p>
          <w:p w14:paraId="07B38070" w14:textId="581E0207" w:rsidR="00F45B4B" w:rsidRPr="005F271B" w:rsidRDefault="00637874">
            <w:pPr>
              <w:numPr>
                <w:ilvl w:val="0"/>
                <w:numId w:val="24"/>
              </w:numPr>
              <w:spacing w:after="231" w:line="283" w:lineRule="auto"/>
              <w:ind w:hanging="288"/>
              <w:jc w:val="left"/>
              <w:rPr>
                <w:color w:val="000009"/>
              </w:rPr>
            </w:pPr>
            <w:r w:rsidRPr="005F271B">
              <w:rPr>
                <w:color w:val="000009"/>
              </w:rPr>
              <w:t xml:space="preserve">Järgib </w:t>
            </w:r>
            <w:r w:rsidRPr="005F271B">
              <w:rPr>
                <w:color w:val="000009"/>
              </w:rPr>
              <w:tab/>
              <w:t xml:space="preserve">töötervishoiu, </w:t>
            </w:r>
            <w:r w:rsidRPr="005F271B">
              <w:rPr>
                <w:color w:val="000009"/>
              </w:rPr>
              <w:tab/>
              <w:t xml:space="preserve">tööohutuse </w:t>
            </w:r>
            <w:r w:rsidRPr="005F271B">
              <w:rPr>
                <w:color w:val="000009"/>
              </w:rPr>
              <w:tab/>
              <w:t>ja hügieeninõudeid</w:t>
            </w:r>
            <w:r w:rsidR="005F271B" w:rsidRPr="005F271B">
              <w:rPr>
                <w:color w:val="000009"/>
              </w:rPr>
              <w:t xml:space="preserve"> (sh kasutab nõuetekohaseid isikukaitsevahendeid</w:t>
            </w:r>
          </w:p>
          <w:p w14:paraId="1240A58E" w14:textId="08882870" w:rsidR="005F271B" w:rsidRPr="005F271B" w:rsidRDefault="005F271B">
            <w:pPr>
              <w:numPr>
                <w:ilvl w:val="0"/>
                <w:numId w:val="24"/>
              </w:numPr>
              <w:spacing w:after="231" w:line="283" w:lineRule="auto"/>
              <w:ind w:hanging="288"/>
              <w:jc w:val="left"/>
              <w:rPr>
                <w:color w:val="000009"/>
              </w:rPr>
            </w:pPr>
            <w:r w:rsidRPr="005F271B">
              <w:rPr>
                <w:color w:val="000009"/>
              </w:rPr>
              <w:t>Kasutab aseptilisi töövõtteid, töötab ergonoomiliselt ja keskkonda säästvalt</w:t>
            </w:r>
          </w:p>
          <w:p w14:paraId="6A8411CC" w14:textId="6B07DA10" w:rsidR="005F271B" w:rsidRPr="005F271B" w:rsidRDefault="005F271B">
            <w:pPr>
              <w:numPr>
                <w:ilvl w:val="0"/>
                <w:numId w:val="24"/>
              </w:numPr>
              <w:spacing w:after="231" w:line="283" w:lineRule="auto"/>
              <w:ind w:hanging="288"/>
              <w:jc w:val="left"/>
              <w:rPr>
                <w:color w:val="000009"/>
              </w:rPr>
            </w:pPr>
            <w:r w:rsidRPr="005F271B">
              <w:rPr>
                <w:color w:val="000009"/>
              </w:rPr>
              <w:t> </w:t>
            </w:r>
            <w:r w:rsidR="001571F5">
              <w:rPr>
                <w:color w:val="000009"/>
              </w:rPr>
              <w:t>S</w:t>
            </w:r>
            <w:r w:rsidRPr="005F271B">
              <w:rPr>
                <w:color w:val="000009"/>
              </w:rPr>
              <w:t>uhtub heaperemehelikult kliendi ja tööandja varasse</w:t>
            </w:r>
          </w:p>
          <w:p w14:paraId="25B0653F" w14:textId="4ED14DB2" w:rsidR="005F271B" w:rsidRPr="005F271B" w:rsidRDefault="001571F5">
            <w:pPr>
              <w:numPr>
                <w:ilvl w:val="0"/>
                <w:numId w:val="24"/>
              </w:numPr>
              <w:spacing w:after="231" w:line="283" w:lineRule="auto"/>
              <w:ind w:hanging="288"/>
              <w:jc w:val="left"/>
              <w:rPr>
                <w:color w:val="000009"/>
              </w:rPr>
            </w:pPr>
            <w:r>
              <w:rPr>
                <w:color w:val="000009"/>
              </w:rPr>
              <w:t>J</w:t>
            </w:r>
            <w:r w:rsidR="005F271B" w:rsidRPr="005F271B">
              <w:rPr>
                <w:color w:val="000009"/>
              </w:rPr>
              <w:t>uhindub oma töös kokkulepitud puhtusastmes</w:t>
            </w:r>
          </w:p>
          <w:p w14:paraId="1B0ECF97" w14:textId="307A55F4" w:rsidR="005F271B" w:rsidRPr="005F271B" w:rsidRDefault="001571F5">
            <w:pPr>
              <w:numPr>
                <w:ilvl w:val="0"/>
                <w:numId w:val="24"/>
              </w:numPr>
              <w:spacing w:after="231" w:line="283" w:lineRule="auto"/>
              <w:ind w:hanging="288"/>
              <w:jc w:val="left"/>
              <w:rPr>
                <w:color w:val="000009"/>
              </w:rPr>
            </w:pPr>
            <w:r>
              <w:rPr>
                <w:color w:val="000009"/>
              </w:rPr>
              <w:t>H</w:t>
            </w:r>
            <w:r w:rsidR="005F271B" w:rsidRPr="005F271B">
              <w:rPr>
                <w:color w:val="000009"/>
              </w:rPr>
              <w:t>indab oma töö tulemust ja vajadusel teeb parandustegevusi</w:t>
            </w:r>
          </w:p>
          <w:p w14:paraId="1D5E455A" w14:textId="500FA469" w:rsidR="005F271B" w:rsidRPr="005F271B" w:rsidRDefault="001571F5">
            <w:pPr>
              <w:numPr>
                <w:ilvl w:val="0"/>
                <w:numId w:val="24"/>
              </w:numPr>
              <w:spacing w:after="231" w:line="283" w:lineRule="auto"/>
              <w:ind w:hanging="288"/>
              <w:jc w:val="left"/>
              <w:rPr>
                <w:color w:val="000009"/>
              </w:rPr>
            </w:pPr>
            <w:r>
              <w:rPr>
                <w:color w:val="000009"/>
              </w:rPr>
              <w:t>O</w:t>
            </w:r>
            <w:r w:rsidR="005F271B" w:rsidRPr="005F271B">
              <w:rPr>
                <w:color w:val="000009"/>
              </w:rPr>
              <w:t>n valmis õppima kasutama infotehnoloogilisi süsteeme (nt valvesignalisatsioon, robottolmuimeja)</w:t>
            </w:r>
          </w:p>
          <w:p w14:paraId="72A1A093" w14:textId="7B17797E" w:rsidR="00F45B4B" w:rsidRDefault="00637874" w:rsidP="00230132">
            <w:pPr>
              <w:spacing w:after="0" w:line="259" w:lineRule="auto"/>
              <w:ind w:left="293" w:firstLine="0"/>
              <w:jc w:val="left"/>
            </w:pPr>
            <w:r w:rsidRPr="005F271B">
              <w:rPr>
                <w:color w:val="FF0000"/>
              </w:rPr>
              <w:t xml:space="preserve"> </w:t>
            </w:r>
          </w:p>
        </w:tc>
        <w:tc>
          <w:tcPr>
            <w:tcW w:w="4537" w:type="dxa"/>
            <w:vMerge w:val="restart"/>
            <w:tcBorders>
              <w:top w:val="single" w:sz="4" w:space="0" w:color="000000"/>
              <w:left w:val="single" w:sz="4" w:space="0" w:color="000000"/>
              <w:bottom w:val="single" w:sz="4" w:space="0" w:color="000000"/>
              <w:right w:val="single" w:sz="4" w:space="0" w:color="000000"/>
            </w:tcBorders>
          </w:tcPr>
          <w:p w14:paraId="3D9A2BF3" w14:textId="77777777" w:rsidR="00F45B4B" w:rsidRDefault="00637874">
            <w:pPr>
              <w:spacing w:after="0" w:line="259" w:lineRule="auto"/>
              <w:ind w:left="58" w:firstLine="0"/>
            </w:pPr>
            <w:r>
              <w:rPr>
                <w:color w:val="000009"/>
              </w:rPr>
              <w:t>Kompetentse hinnatakse õppetöö käigus ja proovitööl vastavalt tegevusnäitajatele.</w:t>
            </w:r>
            <w:r>
              <w:t xml:space="preserve"> </w:t>
            </w:r>
          </w:p>
        </w:tc>
      </w:tr>
      <w:tr w:rsidR="00F45B4B" w14:paraId="3DBB1CD9" w14:textId="77777777">
        <w:trPr>
          <w:trHeight w:val="6837"/>
        </w:trPr>
        <w:tc>
          <w:tcPr>
            <w:tcW w:w="0" w:type="auto"/>
            <w:vMerge/>
            <w:tcBorders>
              <w:top w:val="nil"/>
              <w:left w:val="single" w:sz="4" w:space="0" w:color="000000"/>
              <w:bottom w:val="single" w:sz="4" w:space="0" w:color="000000"/>
              <w:right w:val="single" w:sz="4" w:space="0" w:color="000000"/>
            </w:tcBorders>
          </w:tcPr>
          <w:p w14:paraId="12B6F21B" w14:textId="77777777" w:rsidR="00F45B4B" w:rsidRDefault="00F45B4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F72AF48" w14:textId="77777777" w:rsidR="00F45B4B" w:rsidRDefault="00F45B4B">
            <w:pPr>
              <w:spacing w:after="160" w:line="259" w:lineRule="auto"/>
              <w:ind w:left="0" w:firstLine="0"/>
              <w:jc w:val="left"/>
            </w:pPr>
          </w:p>
        </w:tc>
      </w:tr>
    </w:tbl>
    <w:p w14:paraId="4E4E7371" w14:textId="77777777" w:rsidR="00F45B4B" w:rsidRDefault="00637874">
      <w:pPr>
        <w:spacing w:after="309" w:line="259" w:lineRule="auto"/>
        <w:ind w:left="142" w:firstLine="0"/>
        <w:jc w:val="left"/>
      </w:pPr>
      <w:r>
        <w:rPr>
          <w:b/>
          <w:sz w:val="15"/>
        </w:rPr>
        <w:t xml:space="preserve"> </w:t>
      </w:r>
    </w:p>
    <w:p w14:paraId="32AFA240" w14:textId="77777777" w:rsidR="00F45B4B" w:rsidRDefault="00637874">
      <w:pPr>
        <w:spacing w:after="0" w:line="259" w:lineRule="auto"/>
        <w:ind w:left="142" w:firstLine="0"/>
      </w:pPr>
      <w:r>
        <w:rPr>
          <w:b/>
        </w:rPr>
        <w:t xml:space="preserve"> </w:t>
      </w:r>
      <w:r>
        <w:rPr>
          <w:b/>
        </w:rPr>
        <w:tab/>
        <w:t xml:space="preserve"> </w:t>
      </w:r>
    </w:p>
    <w:p w14:paraId="16F02FD1" w14:textId="77777777" w:rsidR="00F45B4B" w:rsidRDefault="00637874">
      <w:pPr>
        <w:pStyle w:val="Pealkiri1"/>
        <w:spacing w:after="247"/>
        <w:ind w:left="694" w:right="370" w:hanging="567"/>
      </w:pPr>
      <w:r>
        <w:t xml:space="preserve">HINDAMISMEETODID JA HINDAMISÜLESANNE (2. OSA HINDAMINE) </w:t>
      </w:r>
    </w:p>
    <w:p w14:paraId="1767321B" w14:textId="77777777" w:rsidR="00F45B4B" w:rsidRDefault="00637874">
      <w:pPr>
        <w:spacing w:after="262"/>
        <w:ind w:left="137" w:right="49"/>
      </w:pPr>
      <w:r>
        <w:rPr>
          <w:b/>
        </w:rPr>
        <w:t xml:space="preserve">Hindamismeetod: </w:t>
      </w:r>
      <w:r>
        <w:t xml:space="preserve">Praktiline töö, vajadusel tööga seonduv intervjuu </w:t>
      </w:r>
    </w:p>
    <w:p w14:paraId="6CF9ECBB" w14:textId="77777777" w:rsidR="00F45B4B" w:rsidRDefault="00637874">
      <w:pPr>
        <w:spacing w:after="241" w:line="251" w:lineRule="auto"/>
        <w:ind w:left="137"/>
        <w:jc w:val="left"/>
      </w:pPr>
      <w:r>
        <w:rPr>
          <w:b/>
        </w:rPr>
        <w:t xml:space="preserve">Hindamisülesanne: </w:t>
      </w:r>
      <w:r>
        <w:t xml:space="preserve">Taotleja tõendab puhastusteenindaja, tase 3 </w:t>
      </w:r>
      <w:hyperlink r:id="rId9">
        <w:r>
          <w:t xml:space="preserve">kompetentse </w:t>
        </w:r>
      </w:hyperlink>
      <w:r>
        <w:t xml:space="preserve">vastavalt kutsestandardi nõuetele hindamiskomisjoni ees terviklikku tööülesannet täites ja tööga seonduvaid probleeme lahendades. Taotleja koristab ruumi/ ruumi osa/objekti kindla aja jooksul.  </w:t>
      </w:r>
    </w:p>
    <w:p w14:paraId="3265A329" w14:textId="77777777" w:rsidR="00F45B4B" w:rsidRDefault="00637874">
      <w:pPr>
        <w:spacing w:after="470"/>
        <w:ind w:left="137" w:right="49"/>
      </w:pPr>
      <w:r>
        <w:rPr>
          <w:u w:val="single" w:color="000000"/>
        </w:rPr>
        <w:lastRenderedPageBreak/>
        <w:t>Spetsialiseerumisel eripuhastustöödele</w:t>
      </w:r>
      <w:r>
        <w:t xml:space="preserve"> toimub hindamine selleks sobivas keskkonnas, sooritades ühe individuaalse eripuhastustöö ja kommenteerides oma töösooritust intervjuu vormis</w:t>
      </w:r>
      <w:r>
        <w:rPr>
          <w:b/>
        </w:rPr>
        <w:t xml:space="preserve"> </w:t>
      </w:r>
    </w:p>
    <w:p w14:paraId="00313B5B" w14:textId="77777777" w:rsidR="00F45B4B" w:rsidRDefault="00637874">
      <w:pPr>
        <w:pStyle w:val="Pealkiri1"/>
        <w:ind w:left="694" w:right="370" w:hanging="567"/>
      </w:pPr>
      <w:r>
        <w:t>HINDAMISE KORRALDUS, HINDAMINE, TAGASISIDE</w:t>
      </w:r>
      <w:r>
        <w:rPr>
          <w:b w:val="0"/>
        </w:rPr>
        <w:t xml:space="preserve"> </w:t>
      </w:r>
    </w:p>
    <w:p w14:paraId="7BBED544" w14:textId="484AAD37" w:rsidR="00F45B4B" w:rsidRDefault="00637874">
      <w:pPr>
        <w:spacing w:after="243"/>
        <w:ind w:left="137" w:right="49"/>
      </w:pPr>
      <w:r>
        <w:t xml:space="preserve">Eksami kuulutab välja Kutse </w:t>
      </w:r>
      <w:r w:rsidR="00E921A4">
        <w:t>a</w:t>
      </w:r>
      <w:r>
        <w:t xml:space="preserve">ndja, Puhastusekspert OÜ, kokkuleppel kutseeksamit taotleva organisatsiooniga määrates kutseeksami toimumise aja ja koha </w:t>
      </w:r>
    </w:p>
    <w:p w14:paraId="63088F48" w14:textId="2684FA96" w:rsidR="00F45B4B" w:rsidRDefault="00637874">
      <w:pPr>
        <w:spacing w:after="243"/>
        <w:ind w:left="137" w:right="49"/>
      </w:pPr>
      <w:r>
        <w:t xml:space="preserve">Hindamiskomisjoni määrab kutse andja, samuti valmistab ette kuseeksami protokolli. </w:t>
      </w:r>
      <w:r w:rsidRPr="00F57F7D">
        <w:rPr>
          <w:color w:val="auto"/>
        </w:rPr>
        <w:t xml:space="preserve">protokolli (Lisa 2) </w:t>
      </w:r>
    </w:p>
    <w:p w14:paraId="5A6DB5DD" w14:textId="77777777" w:rsidR="00F45B4B" w:rsidRDefault="00637874">
      <w:pPr>
        <w:spacing w:after="240"/>
        <w:ind w:left="137" w:right="49"/>
      </w:pPr>
      <w:r>
        <w:t xml:space="preserve">Eksamiks registreerumine 1 kuu enne eksami algust, selleks esitatakse koolipoolne tõend. (Lisa 1) </w:t>
      </w:r>
    </w:p>
    <w:p w14:paraId="3DE6D107" w14:textId="77777777" w:rsidR="00F45B4B" w:rsidRDefault="00637874">
      <w:pPr>
        <w:spacing w:after="241" w:line="251" w:lineRule="auto"/>
        <w:ind w:left="137"/>
        <w:jc w:val="left"/>
      </w:pPr>
      <w:r>
        <w:t xml:space="preserve">Kutseeksamiks vajalikud ruumid, koristustarvikud ja -masinad ning eksami päevakava valmistab ette korraldav kool. Kutse Andja hindab eelnevalt ruumide sobivust eksami läbiviimseks. </w:t>
      </w:r>
    </w:p>
    <w:p w14:paraId="5AEDC90A" w14:textId="77777777" w:rsidR="00F45B4B" w:rsidRDefault="00637874">
      <w:pPr>
        <w:spacing w:after="227"/>
        <w:ind w:left="137" w:right="49"/>
      </w:pPr>
      <w:r>
        <w:rPr>
          <w:u w:val="single" w:color="000000"/>
        </w:rPr>
        <w:t>Kutseeksami sisu</w:t>
      </w:r>
      <w:r>
        <w:t xml:space="preserve"> tuleneb Puhastusteenindaja, tase 3 </w:t>
      </w:r>
      <w:hyperlink r:id="rId10">
        <w:r>
          <w:rPr>
            <w:color w:val="0000FF"/>
            <w:u w:val="single" w:color="0000FF"/>
          </w:rPr>
          <w:t>kutsestandardist</w:t>
        </w:r>
      </w:hyperlink>
      <w:hyperlink r:id="rId11">
        <w:r>
          <w:rPr>
            <w:color w:val="0462C1"/>
          </w:rPr>
          <w:t xml:space="preserve"> </w:t>
        </w:r>
      </w:hyperlink>
    </w:p>
    <w:p w14:paraId="6F467A1E" w14:textId="77777777" w:rsidR="00F45B4B" w:rsidRDefault="00637874">
      <w:pPr>
        <w:spacing w:after="258" w:line="259" w:lineRule="auto"/>
        <w:ind w:left="142" w:firstLine="0"/>
        <w:jc w:val="left"/>
      </w:pPr>
      <w:r>
        <w:t xml:space="preserve"> </w:t>
      </w:r>
    </w:p>
    <w:p w14:paraId="7DC7C9E7" w14:textId="77777777" w:rsidR="00F45B4B" w:rsidRDefault="00637874">
      <w:pPr>
        <w:spacing w:after="252" w:line="259" w:lineRule="auto"/>
        <w:ind w:left="137"/>
        <w:jc w:val="left"/>
      </w:pPr>
      <w:r>
        <w:rPr>
          <w:b/>
        </w:rPr>
        <w:t xml:space="preserve">Proovitöö: </w:t>
      </w:r>
    </w:p>
    <w:p w14:paraId="7499B09B" w14:textId="77777777" w:rsidR="00F45B4B" w:rsidRDefault="00637874">
      <w:pPr>
        <w:numPr>
          <w:ilvl w:val="0"/>
          <w:numId w:val="4"/>
        </w:numPr>
        <w:spacing w:after="9" w:line="251" w:lineRule="auto"/>
        <w:ind w:left="555" w:hanging="428"/>
        <w:jc w:val="left"/>
      </w:pPr>
      <w:r>
        <w:rPr>
          <w:color w:val="000009"/>
        </w:rPr>
        <w:t>Võtab loosiga hindamisülesande.</w:t>
      </w:r>
      <w:r>
        <w:t xml:space="preserve"> </w:t>
      </w:r>
    </w:p>
    <w:p w14:paraId="471916BB" w14:textId="77777777" w:rsidR="00F45B4B" w:rsidRDefault="00637874">
      <w:pPr>
        <w:numPr>
          <w:ilvl w:val="0"/>
          <w:numId w:val="4"/>
        </w:numPr>
        <w:spacing w:after="9" w:line="251" w:lineRule="auto"/>
        <w:ind w:left="555" w:hanging="428"/>
        <w:jc w:val="left"/>
      </w:pPr>
      <w:r>
        <w:rPr>
          <w:color w:val="000009"/>
        </w:rPr>
        <w:t>Tutvub ruumiga hindamiskomisjoni liikme või tehnilise töötaja saatel - kuni 5 minutit.</w:t>
      </w:r>
      <w:r>
        <w:t xml:space="preserve"> </w:t>
      </w:r>
    </w:p>
    <w:p w14:paraId="2889D77B" w14:textId="4502FBCC" w:rsidR="00F45B4B" w:rsidRDefault="00637874">
      <w:pPr>
        <w:numPr>
          <w:ilvl w:val="0"/>
          <w:numId w:val="4"/>
        </w:numPr>
        <w:spacing w:after="9" w:line="251" w:lineRule="auto"/>
        <w:ind w:left="555" w:hanging="428"/>
        <w:jc w:val="left"/>
      </w:pPr>
      <w:r>
        <w:rPr>
          <w:color w:val="000009"/>
        </w:rPr>
        <w:t xml:space="preserve">Tutvub olemasolevate </w:t>
      </w:r>
      <w:r w:rsidR="00230132">
        <w:rPr>
          <w:color w:val="000009"/>
        </w:rPr>
        <w:t>koristustarvikutega</w:t>
      </w:r>
      <w:r>
        <w:rPr>
          <w:color w:val="000009"/>
        </w:rPr>
        <w:t>.</w:t>
      </w:r>
      <w:r>
        <w:t xml:space="preserve"> </w:t>
      </w:r>
    </w:p>
    <w:p w14:paraId="4B1C5177" w14:textId="70F58ED0" w:rsidR="00F45B4B" w:rsidRDefault="00637874">
      <w:pPr>
        <w:numPr>
          <w:ilvl w:val="0"/>
          <w:numId w:val="4"/>
        </w:numPr>
        <w:spacing w:after="0" w:line="240" w:lineRule="auto"/>
        <w:ind w:left="555" w:hanging="428"/>
        <w:jc w:val="left"/>
      </w:pPr>
      <w:r>
        <w:rPr>
          <w:color w:val="000009"/>
        </w:rPr>
        <w:t xml:space="preserve">Valmistub eksamiks – valib sobivad </w:t>
      </w:r>
      <w:r w:rsidR="00230132">
        <w:rPr>
          <w:color w:val="000009"/>
        </w:rPr>
        <w:t>koristus</w:t>
      </w:r>
      <w:r>
        <w:rPr>
          <w:color w:val="000009"/>
        </w:rPr>
        <w:t xml:space="preserve">tarvikud, </w:t>
      </w:r>
      <w:r w:rsidR="00230132">
        <w:rPr>
          <w:color w:val="000009"/>
        </w:rPr>
        <w:t>-</w:t>
      </w:r>
      <w:r>
        <w:rPr>
          <w:color w:val="000009"/>
        </w:rPr>
        <w:t xml:space="preserve">masinad, </w:t>
      </w:r>
      <w:r w:rsidR="00230132">
        <w:rPr>
          <w:color w:val="000009"/>
        </w:rPr>
        <w:t>-</w:t>
      </w:r>
      <w:r>
        <w:rPr>
          <w:color w:val="000009"/>
        </w:rPr>
        <w:t xml:space="preserve">ained </w:t>
      </w:r>
      <w:r w:rsidR="00230132">
        <w:rPr>
          <w:color w:val="000009"/>
        </w:rPr>
        <w:t xml:space="preserve">– kuni </w:t>
      </w:r>
      <w:r>
        <w:rPr>
          <w:color w:val="000009"/>
        </w:rPr>
        <w:t xml:space="preserve">30 minutit. Ettevalmistusel on võimalik kasutada olemasolevate </w:t>
      </w:r>
      <w:r w:rsidR="00230132">
        <w:rPr>
          <w:color w:val="000009"/>
        </w:rPr>
        <w:t>koristus</w:t>
      </w:r>
      <w:r>
        <w:rPr>
          <w:color w:val="000009"/>
        </w:rPr>
        <w:t>ainete tootekaarte.</w:t>
      </w:r>
      <w:r>
        <w:t xml:space="preserve"> </w:t>
      </w:r>
    </w:p>
    <w:p w14:paraId="186E1C86" w14:textId="74F6D49E" w:rsidR="00F45B4B" w:rsidRDefault="00637874">
      <w:pPr>
        <w:numPr>
          <w:ilvl w:val="0"/>
          <w:numId w:val="4"/>
        </w:numPr>
        <w:spacing w:after="9" w:line="251" w:lineRule="auto"/>
        <w:ind w:left="555" w:hanging="428"/>
        <w:jc w:val="left"/>
      </w:pPr>
      <w:r>
        <w:rPr>
          <w:color w:val="000009"/>
        </w:rPr>
        <w:t xml:space="preserve">Doseerib </w:t>
      </w:r>
      <w:r w:rsidR="00230132">
        <w:rPr>
          <w:color w:val="000009"/>
        </w:rPr>
        <w:t>koristusaine</w:t>
      </w:r>
      <w:r w:rsidR="007834F2">
        <w:rPr>
          <w:color w:val="000009"/>
        </w:rPr>
        <w:t xml:space="preserve"> </w:t>
      </w:r>
      <w:r w:rsidR="004831BC" w:rsidRPr="0027462F">
        <w:rPr>
          <w:color w:val="auto"/>
        </w:rPr>
        <w:t>sh desinfitseeriva aine</w:t>
      </w:r>
      <w:r w:rsidRPr="0027462F">
        <w:rPr>
          <w:color w:val="auto"/>
        </w:rPr>
        <w:t xml:space="preserve"> </w:t>
      </w:r>
      <w:r>
        <w:rPr>
          <w:color w:val="000009"/>
        </w:rPr>
        <w:t>ja niisutab koristustekstiilid hindamiskomisjoni juuresolekul.</w:t>
      </w:r>
      <w:r>
        <w:t xml:space="preserve"> </w:t>
      </w:r>
    </w:p>
    <w:p w14:paraId="5348EF6F" w14:textId="5992391F" w:rsidR="00F45B4B" w:rsidRDefault="00402EE9">
      <w:pPr>
        <w:numPr>
          <w:ilvl w:val="0"/>
          <w:numId w:val="4"/>
        </w:numPr>
        <w:spacing w:after="9" w:line="251" w:lineRule="auto"/>
        <w:ind w:left="555" w:hanging="428"/>
        <w:jc w:val="left"/>
      </w:pPr>
      <w:r>
        <w:rPr>
          <w:color w:val="000009"/>
        </w:rPr>
        <w:t xml:space="preserve">Sooritab proovitöö </w:t>
      </w:r>
      <w:r w:rsidR="00637874">
        <w:rPr>
          <w:color w:val="000009"/>
        </w:rPr>
        <w:t>selleks ettenähtud aja jooksul</w:t>
      </w:r>
      <w:r>
        <w:rPr>
          <w:color w:val="000009"/>
        </w:rPr>
        <w:t xml:space="preserve"> </w:t>
      </w:r>
    </w:p>
    <w:p w14:paraId="30165C5A" w14:textId="77777777" w:rsidR="00F45B4B" w:rsidRDefault="00637874">
      <w:pPr>
        <w:numPr>
          <w:ilvl w:val="0"/>
          <w:numId w:val="4"/>
        </w:numPr>
        <w:spacing w:after="9" w:line="251" w:lineRule="auto"/>
        <w:ind w:left="555" w:hanging="428"/>
        <w:jc w:val="left"/>
      </w:pPr>
      <w:r>
        <w:rPr>
          <w:color w:val="000009"/>
        </w:rPr>
        <w:t>Vaatab tehtud töö üle, hindab oma töö tulemust.</w:t>
      </w:r>
      <w:r>
        <w:t xml:space="preserve"> </w:t>
      </w:r>
    </w:p>
    <w:p w14:paraId="64E1B92B" w14:textId="01AFD698" w:rsidR="00F45B4B" w:rsidRDefault="00637874">
      <w:pPr>
        <w:numPr>
          <w:ilvl w:val="0"/>
          <w:numId w:val="4"/>
        </w:numPr>
        <w:spacing w:after="226" w:line="251" w:lineRule="auto"/>
        <w:ind w:left="555" w:hanging="428"/>
        <w:jc w:val="left"/>
      </w:pPr>
      <w:r>
        <w:rPr>
          <w:color w:val="000009"/>
        </w:rPr>
        <w:t xml:space="preserve">Puhastab ja korrastab </w:t>
      </w:r>
      <w:r w:rsidR="00D508B0">
        <w:rPr>
          <w:color w:val="000009"/>
        </w:rPr>
        <w:t>koristustarvikud</w:t>
      </w:r>
      <w:r>
        <w:rPr>
          <w:color w:val="000009"/>
        </w:rPr>
        <w:t>, paigutab need hoiukohta.</w:t>
      </w:r>
      <w:r>
        <w:t xml:space="preserve"> </w:t>
      </w:r>
    </w:p>
    <w:p w14:paraId="4289839B" w14:textId="77777777" w:rsidR="00F45B4B" w:rsidRDefault="00637874">
      <w:pPr>
        <w:spacing w:after="0" w:line="449" w:lineRule="auto"/>
        <w:ind w:left="142" w:right="9440" w:firstLine="0"/>
        <w:jc w:val="left"/>
      </w:pPr>
      <w:r>
        <w:t xml:space="preserve"> </w:t>
      </w:r>
      <w:r>
        <w:rPr>
          <w:b/>
          <w:color w:val="000009"/>
        </w:rPr>
        <w:t xml:space="preserve">  </w:t>
      </w:r>
    </w:p>
    <w:p w14:paraId="1475C3BC" w14:textId="77777777" w:rsidR="00F45B4B" w:rsidRDefault="00637874">
      <w:pPr>
        <w:pStyle w:val="Pealkiri2"/>
        <w:ind w:left="137"/>
      </w:pPr>
      <w:r>
        <w:t xml:space="preserve">Proovitöö hindamine </w:t>
      </w:r>
    </w:p>
    <w:p w14:paraId="04E2B25B" w14:textId="77777777" w:rsidR="00F45B4B" w:rsidRDefault="00637874">
      <w:pPr>
        <w:spacing w:after="262"/>
        <w:ind w:left="137" w:right="49"/>
      </w:pPr>
      <w:r>
        <w:t xml:space="preserve">Proovitöö hindamisel arvestatakse doseerimisoskust, koristustarvikute, -masinate ja ainete valikut vastavalt puhastatavale pinnale, masinate ja tarvikute kasutamist, tööde järjekorda ja koristusmeetodeid, töö efektiivsust ja lõpptulemust. </w:t>
      </w:r>
    </w:p>
    <w:p w14:paraId="07E1033C" w14:textId="5FF79B1D" w:rsidR="00F45B4B" w:rsidRDefault="00637874">
      <w:pPr>
        <w:spacing w:after="253"/>
        <w:ind w:left="137" w:right="49"/>
      </w:pPr>
      <w:r>
        <w:t xml:space="preserve">Kutsestandardis esitatud </w:t>
      </w:r>
      <w:proofErr w:type="spellStart"/>
      <w:r w:rsidR="00EA1FDE">
        <w:t>üldoskuseid</w:t>
      </w:r>
      <w:proofErr w:type="spellEnd"/>
      <w:r w:rsidR="00EA1FDE">
        <w:t xml:space="preserve"> </w:t>
      </w:r>
      <w:r>
        <w:t xml:space="preserve">(aseptika, ergonoomiline töö, tööohutus, hügieen, keskkonnanõuete ja  hea tava järgimine, konfidentsiaalsus, kutse-eetika jne) hinnatakse peamiselt praktilise töö käigus. </w:t>
      </w:r>
    </w:p>
    <w:p w14:paraId="5E45D4C9" w14:textId="50A5B6FE" w:rsidR="00F45B4B" w:rsidRDefault="00FC6D19">
      <w:pPr>
        <w:spacing w:after="228"/>
        <w:ind w:left="137" w:right="49"/>
      </w:pPr>
      <w:r>
        <w:lastRenderedPageBreak/>
        <w:t>Koristustarvikute</w:t>
      </w:r>
      <w:r w:rsidR="00637874">
        <w:t xml:space="preserve"> töökorda seadmise ning proovitöö sooritamise aeg on piiratud. Etteantud proovitöö sooritamise aeg on märgitud eksamipiletil ja sõltub koristatavast ruumist. Eksaminan</w:t>
      </w:r>
      <w:r w:rsidR="0036072D">
        <w:t>d</w:t>
      </w:r>
      <w:r w:rsidR="00637874">
        <w:t xml:space="preserve">i informeeritakse kui töö lõpuni on jäänud pool aega ja 5 minutit enne etteantud aja lõppu. </w:t>
      </w:r>
    </w:p>
    <w:p w14:paraId="38010181" w14:textId="77777777" w:rsidR="00F45B4B" w:rsidRDefault="00637874">
      <w:pPr>
        <w:ind w:left="137" w:right="49"/>
      </w:pPr>
      <w:r>
        <w:t xml:space="preserve">Kui etteantud aega ületatakse rohkem, kui 50% ulatuses, siis loetakse proovitöö mittesooritatuks. </w:t>
      </w:r>
    </w:p>
    <w:p w14:paraId="19A38D94" w14:textId="77777777" w:rsidR="00F45B4B" w:rsidRDefault="00637874">
      <w:pPr>
        <w:spacing w:after="260" w:line="259" w:lineRule="auto"/>
        <w:ind w:left="142" w:firstLine="0"/>
        <w:jc w:val="left"/>
      </w:pPr>
      <w:r>
        <w:t xml:space="preserve"> </w:t>
      </w:r>
    </w:p>
    <w:p w14:paraId="327B26D5" w14:textId="77777777" w:rsidR="00F45B4B" w:rsidRDefault="00637874">
      <w:pPr>
        <w:pStyle w:val="Pealkiri2"/>
        <w:ind w:left="137"/>
      </w:pPr>
      <w:r>
        <w:t xml:space="preserve">Tagasiside proovitööle </w:t>
      </w:r>
    </w:p>
    <w:p w14:paraId="398D7878" w14:textId="77777777" w:rsidR="00F45B4B" w:rsidRDefault="00637874">
      <w:pPr>
        <w:spacing w:after="270"/>
        <w:ind w:left="137" w:right="49"/>
      </w:pPr>
      <w:r>
        <w:t xml:space="preserve">Hindamiskomisjoni liikmed annavad peale proovitöö sooritamist tagasisidet tehtud töö kohta: </w:t>
      </w:r>
    </w:p>
    <w:p w14:paraId="03536B30" w14:textId="77777777" w:rsidR="00F45B4B" w:rsidRDefault="00637874">
      <w:pPr>
        <w:numPr>
          <w:ilvl w:val="0"/>
          <w:numId w:val="7"/>
        </w:numPr>
        <w:spacing w:after="9" w:line="251" w:lineRule="auto"/>
        <w:ind w:left="694" w:hanging="567"/>
        <w:jc w:val="left"/>
      </w:pPr>
      <w:r>
        <w:rPr>
          <w:color w:val="000009"/>
        </w:rPr>
        <w:t xml:space="preserve">enne hinnangu andmist küsitakse eksamineeritavalt, kas töö on lõpetatud </w:t>
      </w:r>
    </w:p>
    <w:p w14:paraId="3243D0E1" w14:textId="77777777" w:rsidR="00F45B4B" w:rsidRDefault="00637874">
      <w:pPr>
        <w:numPr>
          <w:ilvl w:val="0"/>
          <w:numId w:val="7"/>
        </w:numPr>
        <w:spacing w:after="9" w:line="251" w:lineRule="auto"/>
        <w:ind w:left="694" w:hanging="567"/>
        <w:jc w:val="left"/>
      </w:pPr>
      <w:r>
        <w:rPr>
          <w:color w:val="000009"/>
        </w:rPr>
        <w:t xml:space="preserve">eksamineeritav ise annab hinnangu oma tööle </w:t>
      </w:r>
    </w:p>
    <w:p w14:paraId="6EB1034E" w14:textId="77777777" w:rsidR="00F45B4B" w:rsidRDefault="00637874">
      <w:pPr>
        <w:numPr>
          <w:ilvl w:val="0"/>
          <w:numId w:val="7"/>
        </w:numPr>
        <w:spacing w:after="9" w:line="251" w:lineRule="auto"/>
        <w:ind w:left="694" w:hanging="567"/>
        <w:jc w:val="left"/>
      </w:pPr>
      <w:r>
        <w:rPr>
          <w:color w:val="000009"/>
        </w:rPr>
        <w:t xml:space="preserve">tuuakse esile eksamineeritava positiivsed küljed </w:t>
      </w:r>
    </w:p>
    <w:p w14:paraId="17D8C7B1" w14:textId="77777777" w:rsidR="00F45B4B" w:rsidRDefault="00637874">
      <w:pPr>
        <w:numPr>
          <w:ilvl w:val="0"/>
          <w:numId w:val="7"/>
        </w:numPr>
        <w:spacing w:after="261" w:line="251" w:lineRule="auto"/>
        <w:ind w:left="694" w:hanging="567"/>
        <w:jc w:val="left"/>
      </w:pPr>
      <w:r>
        <w:rPr>
          <w:color w:val="000009"/>
        </w:rPr>
        <w:t xml:space="preserve">analüüsitakse töös ette tulnud </w:t>
      </w:r>
      <w:r>
        <w:t xml:space="preserve">vigu või võimalusi </w:t>
      </w:r>
      <w:r>
        <w:rPr>
          <w:color w:val="000009"/>
        </w:rPr>
        <w:t xml:space="preserve">töid teisiti sooritada </w:t>
      </w:r>
    </w:p>
    <w:p w14:paraId="72718A9E" w14:textId="77777777" w:rsidR="00F45B4B" w:rsidRDefault="00637874">
      <w:pPr>
        <w:spacing w:after="229"/>
        <w:ind w:left="137" w:right="49"/>
      </w:pPr>
      <w:r>
        <w:t xml:space="preserve">Hindamiskomisjon teeb eksami sooritamise või mitte sooritamise osas ettepaneku kutsekomisjonile anda või mitte anda kutse. Eksami mittesooritamise ettepaneku puhul tuuakse selgelt välja esinenud vead ja need fikseeritakse seletuskirjas kutsekomisjonile ja see edastatakse ka taotlejale kirjalikult 2 nädala jooksul peale eksamit. </w:t>
      </w:r>
    </w:p>
    <w:p w14:paraId="08DFCDE2" w14:textId="77777777" w:rsidR="00F45B4B" w:rsidRDefault="00637874">
      <w:pPr>
        <w:pStyle w:val="Pealkiri2"/>
        <w:ind w:left="137"/>
      </w:pPr>
      <w:r>
        <w:t xml:space="preserve">Kutse andmine </w:t>
      </w:r>
    </w:p>
    <w:p w14:paraId="0CE9FB98" w14:textId="77777777" w:rsidR="00F45B4B" w:rsidRDefault="00637874">
      <w:pPr>
        <w:numPr>
          <w:ilvl w:val="0"/>
          <w:numId w:val="8"/>
        </w:numPr>
        <w:spacing w:after="276"/>
        <w:ind w:right="49" w:hanging="720"/>
      </w:pPr>
      <w:r>
        <w:t xml:space="preserve">Kutse taotlejaid hindab sõltumatu ja kompetentne hindamiskomisjon </w:t>
      </w:r>
    </w:p>
    <w:p w14:paraId="0765BB4E" w14:textId="3F86F77F" w:rsidR="00F45B4B" w:rsidRDefault="00637874">
      <w:pPr>
        <w:numPr>
          <w:ilvl w:val="0"/>
          <w:numId w:val="8"/>
        </w:numPr>
        <w:ind w:right="49" w:hanging="720"/>
      </w:pPr>
      <w:r>
        <w:t xml:space="preserve">Eksami käigus täidavad hindajad eksaminandi </w:t>
      </w:r>
      <w:r w:rsidRPr="00EA1FDE">
        <w:rPr>
          <w:color w:val="auto"/>
        </w:rPr>
        <w:t xml:space="preserve">kompetentside </w:t>
      </w:r>
      <w:r w:rsidR="00EA1FDE">
        <w:t xml:space="preserve">ja </w:t>
      </w:r>
      <w:proofErr w:type="spellStart"/>
      <w:r w:rsidR="00EA1FDE" w:rsidRPr="00D11563">
        <w:rPr>
          <w:color w:val="auto"/>
        </w:rPr>
        <w:t>üldoskuste</w:t>
      </w:r>
      <w:proofErr w:type="spellEnd"/>
      <w:r w:rsidR="00EA1FDE" w:rsidRPr="00D11563">
        <w:rPr>
          <w:color w:val="auto"/>
        </w:rPr>
        <w:t xml:space="preserve"> </w:t>
      </w:r>
      <w:r>
        <w:t xml:space="preserve">omandamise või mitteomandamise kohta individuaalse hindamislehe  </w:t>
      </w:r>
    </w:p>
    <w:p w14:paraId="64CF64F1" w14:textId="77777777" w:rsidR="00F45B4B" w:rsidRDefault="00637874">
      <w:pPr>
        <w:numPr>
          <w:ilvl w:val="0"/>
          <w:numId w:val="8"/>
        </w:numPr>
        <w:spacing w:after="30"/>
        <w:ind w:right="49" w:hanging="720"/>
      </w:pPr>
      <w:r>
        <w:t xml:space="preserve">Hindamislehel on fikseeritud proovitöö käigus ilmnenud vead, mille alusel hindajad teevad ettepaneku eksami sooritamise või mittesooritamise kohta. </w:t>
      </w:r>
    </w:p>
    <w:p w14:paraId="036067F1" w14:textId="77777777" w:rsidR="00F45B4B" w:rsidRDefault="00637874">
      <w:pPr>
        <w:numPr>
          <w:ilvl w:val="0"/>
          <w:numId w:val="8"/>
        </w:numPr>
        <w:ind w:right="49" w:hanging="720"/>
      </w:pPr>
      <w:r>
        <w:t xml:space="preserve">Hindajate esitatud ettepanekuid arutab hindamiskomisjon ühiselt. </w:t>
      </w:r>
    </w:p>
    <w:p w14:paraId="24803BBB" w14:textId="77777777" w:rsidR="00F45B4B" w:rsidRDefault="00637874">
      <w:pPr>
        <w:spacing w:after="0" w:line="251" w:lineRule="auto"/>
        <w:ind w:left="872" w:right="119"/>
        <w:jc w:val="left"/>
      </w:pPr>
      <w:r>
        <w:t xml:space="preserve">Koondhinnang moodustub hindamiskomisjoni liikmete enamushinnangu alusel. Hindamise tulemus loetakse positiivseks, kui hindamiskomisjoni koondhinnang on positiivne iga kompetentsi osas. Eksami tulemused kantakse kutseeksami protokolli, millele kirjutavad alla kõik hindamiskomisjoni liikmed. </w:t>
      </w:r>
    </w:p>
    <w:p w14:paraId="66802ABB" w14:textId="77777777" w:rsidR="00F45B4B" w:rsidRDefault="00637874">
      <w:pPr>
        <w:ind w:left="872" w:right="49"/>
      </w:pPr>
      <w:r>
        <w:t xml:space="preserve">Hindamiskomisjoni koondhinnang on aluseks Kutsekomisjonile ettepaneku tegemiseks kutse andmise/ mitte andmise kohta. </w:t>
      </w:r>
    </w:p>
    <w:p w14:paraId="5DF431CE" w14:textId="77777777" w:rsidR="00F45B4B" w:rsidRPr="004831BC" w:rsidRDefault="00637874">
      <w:pPr>
        <w:numPr>
          <w:ilvl w:val="0"/>
          <w:numId w:val="8"/>
        </w:numPr>
        <w:ind w:right="49" w:hanging="720"/>
        <w:rPr>
          <w:color w:val="auto"/>
        </w:rPr>
      </w:pPr>
      <w:r w:rsidRPr="004831BC">
        <w:rPr>
          <w:color w:val="auto"/>
        </w:rPr>
        <w:t xml:space="preserve">Kutseeksami protokoll esitatakse kinnitamiseks Kutsekomisjonile hiljemalt 5 päeva jooksul. </w:t>
      </w:r>
    </w:p>
    <w:p w14:paraId="7C279EEC" w14:textId="77777777" w:rsidR="00F45B4B" w:rsidRPr="004831BC" w:rsidRDefault="00637874">
      <w:pPr>
        <w:numPr>
          <w:ilvl w:val="0"/>
          <w:numId w:val="8"/>
        </w:numPr>
        <w:ind w:right="49" w:hanging="720"/>
        <w:rPr>
          <w:color w:val="auto"/>
        </w:rPr>
      </w:pPr>
      <w:r w:rsidRPr="004831BC">
        <w:rPr>
          <w:color w:val="auto"/>
        </w:rPr>
        <w:t>Pärast kutsekomisjoni kinnitust vormistab SA Kutsekoda kutsetunnistus</w:t>
      </w:r>
    </w:p>
    <w:p w14:paraId="1708C3F1" w14:textId="77777777" w:rsidR="00F45B4B" w:rsidRDefault="00637874">
      <w:pPr>
        <w:spacing w:after="458" w:line="259" w:lineRule="auto"/>
        <w:ind w:left="399" w:firstLine="0"/>
        <w:jc w:val="left"/>
      </w:pPr>
      <w:r>
        <w:t xml:space="preserve"> </w:t>
      </w:r>
    </w:p>
    <w:p w14:paraId="46519FEF" w14:textId="77777777" w:rsidR="00F45B4B" w:rsidRDefault="00637874">
      <w:pPr>
        <w:pStyle w:val="Pealkiri1"/>
        <w:ind w:left="1107" w:right="370" w:hanging="708"/>
      </w:pPr>
      <w:r>
        <w:lastRenderedPageBreak/>
        <w:t xml:space="preserve">HINDAMISJUHEND HINDAJALE </w:t>
      </w:r>
    </w:p>
    <w:p w14:paraId="4471742F" w14:textId="77777777" w:rsidR="00F45B4B" w:rsidRDefault="00637874">
      <w:pPr>
        <w:pStyle w:val="Pealkiri2"/>
        <w:spacing w:after="212" w:line="268" w:lineRule="auto"/>
        <w:ind w:left="409" w:right="370"/>
      </w:pPr>
      <w:r>
        <w:rPr>
          <w:color w:val="000009"/>
        </w:rPr>
        <w:t>Enne hindamist tutvuge</w:t>
      </w:r>
      <w:r>
        <w:t xml:space="preserve"> </w:t>
      </w:r>
    </w:p>
    <w:p w14:paraId="4F82F92D" w14:textId="77777777" w:rsidR="00F45B4B" w:rsidRDefault="00637874">
      <w:pPr>
        <w:numPr>
          <w:ilvl w:val="0"/>
          <w:numId w:val="9"/>
        </w:numPr>
        <w:ind w:right="49" w:hanging="720"/>
      </w:pPr>
      <w:r>
        <w:t xml:space="preserve">Puhastusteenindaja, tase 3, </w:t>
      </w:r>
      <w:hyperlink r:id="rId12">
        <w:r>
          <w:t xml:space="preserve">kutsestandardiga </w:t>
        </w:r>
      </w:hyperlink>
      <w:hyperlink r:id="rId13">
        <w:r>
          <w:t xml:space="preserve"> </w:t>
        </w:r>
      </w:hyperlink>
      <w:r>
        <w:t xml:space="preserve"> </w:t>
      </w:r>
    </w:p>
    <w:p w14:paraId="6E9E25D6" w14:textId="77777777" w:rsidR="00F45B4B" w:rsidRDefault="00000000">
      <w:pPr>
        <w:numPr>
          <w:ilvl w:val="0"/>
          <w:numId w:val="9"/>
        </w:numPr>
        <w:ind w:right="49" w:hanging="720"/>
      </w:pPr>
      <w:hyperlink r:id="rId14">
        <w:r w:rsidR="00637874">
          <w:t>Kompetentsipõhise h</w:t>
        </w:r>
      </w:hyperlink>
      <w:r w:rsidR="00637874">
        <w:t xml:space="preserve">indamise mõistete ja põhimõtetega </w:t>
      </w:r>
    </w:p>
    <w:p w14:paraId="441E7190" w14:textId="77777777" w:rsidR="00F45B4B" w:rsidRDefault="00637874">
      <w:pPr>
        <w:numPr>
          <w:ilvl w:val="0"/>
          <w:numId w:val="9"/>
        </w:numPr>
        <w:ind w:right="49" w:hanging="720"/>
      </w:pPr>
      <w:r>
        <w:t xml:space="preserve">Kutse andmise korraga </w:t>
      </w:r>
    </w:p>
    <w:p w14:paraId="5EF76DAA" w14:textId="77777777" w:rsidR="00F45B4B" w:rsidRDefault="00637874">
      <w:pPr>
        <w:numPr>
          <w:ilvl w:val="0"/>
          <w:numId w:val="9"/>
        </w:numPr>
        <w:ind w:right="49" w:hanging="720"/>
      </w:pPr>
      <w:r>
        <w:t xml:space="preserve">Hindamiskriteeriumidega </w:t>
      </w:r>
    </w:p>
    <w:p w14:paraId="5536F01E" w14:textId="77777777" w:rsidR="00F45B4B" w:rsidRDefault="00637874">
      <w:pPr>
        <w:numPr>
          <w:ilvl w:val="0"/>
          <w:numId w:val="9"/>
        </w:numPr>
        <w:ind w:right="49" w:hanging="720"/>
      </w:pPr>
      <w:r>
        <w:t xml:space="preserve">Hindamismeetoditega </w:t>
      </w:r>
    </w:p>
    <w:p w14:paraId="37A6952D" w14:textId="77777777" w:rsidR="00F45B4B" w:rsidRDefault="00637874">
      <w:pPr>
        <w:numPr>
          <w:ilvl w:val="0"/>
          <w:numId w:val="9"/>
        </w:numPr>
        <w:spacing w:after="189"/>
        <w:ind w:right="49" w:hanging="720"/>
      </w:pPr>
      <w:r>
        <w:t xml:space="preserve">Hindamisülesannetega </w:t>
      </w:r>
    </w:p>
    <w:p w14:paraId="0CB5B6DE" w14:textId="77777777" w:rsidR="00F45B4B" w:rsidRDefault="00637874">
      <w:pPr>
        <w:pStyle w:val="Pealkiri2"/>
        <w:spacing w:after="233" w:line="268" w:lineRule="auto"/>
        <w:ind w:left="409" w:right="370"/>
      </w:pPr>
      <w:r>
        <w:rPr>
          <w:color w:val="000009"/>
        </w:rPr>
        <w:t>Hindamise ajal</w:t>
      </w:r>
      <w:r>
        <w:t xml:space="preserve"> </w:t>
      </w:r>
    </w:p>
    <w:p w14:paraId="32351C1F" w14:textId="77777777" w:rsidR="00F45B4B" w:rsidRDefault="00637874">
      <w:pPr>
        <w:numPr>
          <w:ilvl w:val="0"/>
          <w:numId w:val="10"/>
        </w:numPr>
        <w:ind w:right="49" w:hanging="720"/>
      </w:pPr>
      <w:r>
        <w:t xml:space="preserve">Jälgige igat taotlejat hindamisprotsessis personaalselt </w:t>
      </w:r>
    </w:p>
    <w:p w14:paraId="3A8490F4" w14:textId="77777777" w:rsidR="00F45B4B" w:rsidRDefault="00637874">
      <w:pPr>
        <w:numPr>
          <w:ilvl w:val="0"/>
          <w:numId w:val="10"/>
        </w:numPr>
        <w:ind w:right="49" w:hanging="720"/>
      </w:pPr>
      <w:r>
        <w:t xml:space="preserve">Täitke iga taotleja kohta personaalne </w:t>
      </w:r>
      <w:hyperlink r:id="rId15">
        <w:r>
          <w:t>hindamisleht</w:t>
        </w:r>
      </w:hyperlink>
      <w:hyperlink r:id="rId16">
        <w:r>
          <w:t xml:space="preserve"> </w:t>
        </w:r>
      </w:hyperlink>
    </w:p>
    <w:p w14:paraId="0AB9A341" w14:textId="77777777" w:rsidR="00F45B4B" w:rsidRDefault="00637874">
      <w:pPr>
        <w:numPr>
          <w:ilvl w:val="0"/>
          <w:numId w:val="10"/>
        </w:numPr>
        <w:ind w:right="49" w:hanging="720"/>
      </w:pPr>
      <w:r>
        <w:t xml:space="preserve">Esitage vajadusel taotlejale küsimusi hindamiskriteeriumide täitmise osas </w:t>
      </w:r>
    </w:p>
    <w:p w14:paraId="0EB8BA73" w14:textId="77777777" w:rsidR="00F45B4B" w:rsidRDefault="00637874">
      <w:pPr>
        <w:numPr>
          <w:ilvl w:val="0"/>
          <w:numId w:val="10"/>
        </w:numPr>
        <w:ind w:right="49" w:hanging="720"/>
      </w:pPr>
      <w:r>
        <w:t xml:space="preserve">Hinnake iga hindamiskriteeriumi järgi taotleja oskusi </w:t>
      </w:r>
    </w:p>
    <w:p w14:paraId="5FD58C57" w14:textId="77777777" w:rsidR="00F45B4B" w:rsidRDefault="00637874">
      <w:pPr>
        <w:numPr>
          <w:ilvl w:val="0"/>
          <w:numId w:val="10"/>
        </w:numPr>
        <w:spacing w:after="229"/>
        <w:ind w:right="49" w:hanging="720"/>
      </w:pPr>
      <w:r>
        <w:t xml:space="preserve">Vormistage hindamistulemus iga hindamiskriteeriumi kohta </w:t>
      </w:r>
    </w:p>
    <w:p w14:paraId="1E75D926" w14:textId="77777777" w:rsidR="00F45B4B" w:rsidRDefault="00637874">
      <w:pPr>
        <w:pStyle w:val="Pealkiri2"/>
        <w:ind w:left="409"/>
      </w:pPr>
      <w:r>
        <w:t xml:space="preserve">Hindamise järel </w:t>
      </w:r>
    </w:p>
    <w:p w14:paraId="2A183DBB" w14:textId="77777777" w:rsidR="00F45B4B" w:rsidRDefault="00637874">
      <w:pPr>
        <w:numPr>
          <w:ilvl w:val="0"/>
          <w:numId w:val="11"/>
        </w:numPr>
        <w:ind w:right="49" w:hanging="720"/>
      </w:pPr>
      <w:r>
        <w:t xml:space="preserve">Andke taotlejale konstruktiivset tagasisidet </w:t>
      </w:r>
    </w:p>
    <w:p w14:paraId="7F04E7E0" w14:textId="77777777" w:rsidR="00F45B4B" w:rsidRDefault="00637874">
      <w:pPr>
        <w:numPr>
          <w:ilvl w:val="0"/>
          <w:numId w:val="11"/>
        </w:numPr>
        <w:ind w:right="49" w:hanging="720"/>
      </w:pPr>
      <w:r>
        <w:t xml:space="preserve">Vormistage kutseksami protokoll </w:t>
      </w:r>
    </w:p>
    <w:p w14:paraId="7A407E5F" w14:textId="77777777" w:rsidR="00F45B4B" w:rsidRDefault="00637874">
      <w:pPr>
        <w:numPr>
          <w:ilvl w:val="0"/>
          <w:numId w:val="11"/>
        </w:numPr>
        <w:spacing w:after="188"/>
        <w:ind w:right="49" w:hanging="720"/>
      </w:pPr>
      <w:r>
        <w:t xml:space="preserve">Edastage oma ettepanek kutse andmise kohta kutsekomisjonil </w:t>
      </w:r>
    </w:p>
    <w:p w14:paraId="173D0869" w14:textId="77777777" w:rsidR="00F45B4B" w:rsidRDefault="00637874">
      <w:pPr>
        <w:spacing w:after="218" w:line="259" w:lineRule="auto"/>
        <w:ind w:left="399" w:firstLine="0"/>
        <w:jc w:val="left"/>
      </w:pPr>
      <w:r>
        <w:t xml:space="preserve"> </w:t>
      </w:r>
    </w:p>
    <w:p w14:paraId="1B786E67" w14:textId="77777777" w:rsidR="00F45B4B" w:rsidRDefault="00637874">
      <w:pPr>
        <w:spacing w:after="0" w:line="259" w:lineRule="auto"/>
        <w:ind w:left="399" w:firstLine="0"/>
        <w:jc w:val="left"/>
      </w:pPr>
      <w:r>
        <w:t xml:space="preserve"> </w:t>
      </w:r>
      <w:r>
        <w:tab/>
        <w:t xml:space="preserve"> </w:t>
      </w:r>
    </w:p>
    <w:p w14:paraId="7630191E" w14:textId="77777777" w:rsidR="00F45B4B" w:rsidRDefault="00637874">
      <w:pPr>
        <w:spacing w:after="219" w:line="259" w:lineRule="auto"/>
        <w:ind w:left="4856" w:right="153"/>
        <w:jc w:val="right"/>
      </w:pPr>
      <w:r>
        <w:rPr>
          <w:b/>
          <w:color w:val="000009"/>
        </w:rPr>
        <w:t>Lisa 1</w:t>
      </w:r>
      <w:r>
        <w:rPr>
          <w:color w:val="000009"/>
        </w:rPr>
        <w:t xml:space="preserve">  </w:t>
      </w:r>
      <w:r>
        <w:t xml:space="preserve">Tõend kutse andjale õppijate kohta (Näidis) </w:t>
      </w:r>
    </w:p>
    <w:p w14:paraId="2E407A7A" w14:textId="77777777" w:rsidR="00F45B4B" w:rsidRDefault="00637874">
      <w:pPr>
        <w:spacing w:after="260" w:line="259" w:lineRule="auto"/>
        <w:ind w:left="399" w:firstLine="0"/>
        <w:jc w:val="left"/>
      </w:pPr>
      <w:r>
        <w:t xml:space="preserve"> </w:t>
      </w:r>
    </w:p>
    <w:p w14:paraId="7AA7676B" w14:textId="77777777" w:rsidR="00F45B4B" w:rsidRDefault="00637874">
      <w:pPr>
        <w:spacing w:after="173" w:line="251" w:lineRule="auto"/>
        <w:ind w:left="409"/>
        <w:jc w:val="left"/>
      </w:pPr>
      <w:r>
        <w:rPr>
          <w:color w:val="000009"/>
        </w:rPr>
        <w:t>Kooli logo</w:t>
      </w:r>
      <w:r>
        <w:rPr>
          <w:sz w:val="29"/>
        </w:rPr>
        <w:t xml:space="preserve"> </w:t>
      </w:r>
    </w:p>
    <w:p w14:paraId="0337708E" w14:textId="77777777" w:rsidR="00F45B4B" w:rsidRDefault="00637874">
      <w:pPr>
        <w:spacing w:after="239" w:line="259" w:lineRule="auto"/>
        <w:ind w:left="399" w:firstLine="0"/>
        <w:jc w:val="left"/>
      </w:pPr>
      <w:r>
        <w:t xml:space="preserve"> </w:t>
      </w:r>
    </w:p>
    <w:p w14:paraId="00E5B4A8" w14:textId="77777777" w:rsidR="00F45B4B" w:rsidRDefault="00637874">
      <w:pPr>
        <w:spacing w:after="222" w:line="251" w:lineRule="auto"/>
        <w:ind w:left="409"/>
        <w:jc w:val="left"/>
      </w:pPr>
      <w:r>
        <w:rPr>
          <w:color w:val="000009"/>
        </w:rPr>
        <w:t xml:space="preserve">Esitatud </w:t>
      </w:r>
      <w:r>
        <w:rPr>
          <w:color w:val="000009"/>
        </w:rPr>
        <w:tab/>
        <w:t xml:space="preserve">Puhastusteeninduse </w:t>
      </w:r>
      <w:r>
        <w:rPr>
          <w:color w:val="000009"/>
        </w:rPr>
        <w:tab/>
        <w:t xml:space="preserve">kutsekomisjonile </w:t>
      </w:r>
      <w:r>
        <w:rPr>
          <w:color w:val="000009"/>
        </w:rPr>
        <w:tab/>
        <w:t xml:space="preserve">õppeprotsessis </w:t>
      </w:r>
      <w:r>
        <w:rPr>
          <w:color w:val="000009"/>
        </w:rPr>
        <w:tab/>
        <w:t>omandatud kompetentside kohta lähtudes hindamisprotokollist.</w:t>
      </w:r>
      <w:r>
        <w:t xml:space="preserve"> </w:t>
      </w:r>
    </w:p>
    <w:p w14:paraId="075045F0" w14:textId="77777777" w:rsidR="00F45B4B" w:rsidRDefault="00637874">
      <w:pPr>
        <w:spacing w:after="9" w:line="251" w:lineRule="auto"/>
        <w:ind w:left="409"/>
        <w:jc w:val="left"/>
      </w:pPr>
      <w:r>
        <w:rPr>
          <w:color w:val="000009"/>
        </w:rPr>
        <w:t xml:space="preserve">Kutsekvalifikatsioonieksami 1. osa hindamisprotokoll: </w:t>
      </w:r>
    </w:p>
    <w:p w14:paraId="2D97B571" w14:textId="77777777" w:rsidR="00F45B4B" w:rsidRDefault="00637874">
      <w:pPr>
        <w:spacing w:after="9" w:line="251" w:lineRule="auto"/>
        <w:ind w:left="409"/>
        <w:jc w:val="left"/>
      </w:pPr>
      <w:r>
        <w:rPr>
          <w:color w:val="000009"/>
        </w:rPr>
        <w:t xml:space="preserve">Puhastusteenindaja abiline, tase 2  </w:t>
      </w:r>
    </w:p>
    <w:p w14:paraId="30186BAD" w14:textId="77777777" w:rsidR="00F45B4B" w:rsidRDefault="00637874">
      <w:pPr>
        <w:spacing w:after="9" w:line="251" w:lineRule="auto"/>
        <w:ind w:left="409"/>
        <w:jc w:val="left"/>
      </w:pPr>
      <w:r>
        <w:rPr>
          <w:color w:val="000009"/>
        </w:rPr>
        <w:t>Puhastusteenindaja, tase 3</w:t>
      </w:r>
      <w:r>
        <w:t xml:space="preserve">  </w:t>
      </w:r>
    </w:p>
    <w:p w14:paraId="7073BC7C" w14:textId="77777777" w:rsidR="004831BC" w:rsidRDefault="00637874">
      <w:pPr>
        <w:spacing w:after="40" w:line="449" w:lineRule="auto"/>
        <w:ind w:left="409" w:right="4629"/>
        <w:jc w:val="left"/>
        <w:rPr>
          <w:color w:val="000009"/>
        </w:rPr>
      </w:pPr>
      <w:r>
        <w:rPr>
          <w:color w:val="000009"/>
        </w:rPr>
        <w:t>Puhastusteenindaja-juhendaja, tase 4</w:t>
      </w:r>
    </w:p>
    <w:p w14:paraId="33E79DAC" w14:textId="61D98297" w:rsidR="00F45B4B" w:rsidRDefault="00637874">
      <w:pPr>
        <w:spacing w:after="40" w:line="449" w:lineRule="auto"/>
        <w:ind w:left="409" w:right="4629"/>
        <w:jc w:val="left"/>
      </w:pPr>
      <w:r>
        <w:t xml:space="preserve"> </w:t>
      </w:r>
      <w:r>
        <w:rPr>
          <w:color w:val="000009"/>
        </w:rPr>
        <w:t>Kooli nimi:</w:t>
      </w:r>
      <w:r>
        <w:t xml:space="preserve"> </w:t>
      </w:r>
    </w:p>
    <w:p w14:paraId="57989072" w14:textId="77777777" w:rsidR="00F45B4B" w:rsidRDefault="00637874">
      <w:pPr>
        <w:spacing w:after="226" w:line="251" w:lineRule="auto"/>
        <w:ind w:left="409"/>
        <w:jc w:val="left"/>
      </w:pPr>
      <w:r>
        <w:rPr>
          <w:color w:val="000009"/>
        </w:rPr>
        <w:t xml:space="preserve">Kuupäev: </w:t>
      </w:r>
    </w:p>
    <w:p w14:paraId="12EA51C3" w14:textId="77777777" w:rsidR="00F45B4B" w:rsidRDefault="00637874">
      <w:pPr>
        <w:spacing w:after="251" w:line="251" w:lineRule="auto"/>
        <w:ind w:left="409"/>
        <w:jc w:val="left"/>
      </w:pPr>
      <w:r>
        <w:rPr>
          <w:color w:val="000009"/>
        </w:rPr>
        <w:t>Kus ja millal soovitakse eksamit sooritada:</w:t>
      </w:r>
      <w:r>
        <w:t xml:space="preserve"> </w:t>
      </w:r>
    </w:p>
    <w:p w14:paraId="424F7258" w14:textId="77777777" w:rsidR="00F45B4B" w:rsidRDefault="00637874">
      <w:pPr>
        <w:spacing w:after="247" w:line="251" w:lineRule="auto"/>
        <w:ind w:left="409"/>
        <w:jc w:val="left"/>
      </w:pPr>
      <w:r>
        <w:rPr>
          <w:color w:val="000009"/>
        </w:rPr>
        <w:lastRenderedPageBreak/>
        <w:t>Õppegrupp (-grupid):</w:t>
      </w:r>
      <w:r>
        <w:t xml:space="preserve"> </w:t>
      </w:r>
    </w:p>
    <w:p w14:paraId="7CE25EE6" w14:textId="77777777" w:rsidR="00F45B4B" w:rsidRDefault="00637874">
      <w:pPr>
        <w:spacing w:after="264" w:line="251" w:lineRule="auto"/>
        <w:ind w:left="409"/>
        <w:jc w:val="left"/>
      </w:pPr>
      <w:r>
        <w:rPr>
          <w:color w:val="000009"/>
        </w:rPr>
        <w:t xml:space="preserve">Võttes </w:t>
      </w:r>
      <w:r>
        <w:rPr>
          <w:color w:val="000009"/>
        </w:rPr>
        <w:tab/>
        <w:t xml:space="preserve">aluseks </w:t>
      </w:r>
      <w:r>
        <w:rPr>
          <w:color w:val="000009"/>
        </w:rPr>
        <w:tab/>
        <w:t xml:space="preserve">õpilase </w:t>
      </w:r>
      <w:r>
        <w:rPr>
          <w:color w:val="000009"/>
        </w:rPr>
        <w:tab/>
        <w:t xml:space="preserve">õpitulemused </w:t>
      </w:r>
      <w:r>
        <w:rPr>
          <w:color w:val="000009"/>
        </w:rPr>
        <w:tab/>
        <w:t xml:space="preserve">õpingute </w:t>
      </w:r>
      <w:r>
        <w:rPr>
          <w:color w:val="000009"/>
        </w:rPr>
        <w:tab/>
        <w:t xml:space="preserve">algusest, </w:t>
      </w:r>
      <w:r>
        <w:rPr>
          <w:color w:val="000009"/>
        </w:rPr>
        <w:tab/>
        <w:t>otsustasid kutsekvalifikatsioonieksami 1. osa hindajad järgmiselt:</w:t>
      </w:r>
      <w:r>
        <w:t xml:space="preserve"> </w:t>
      </w:r>
    </w:p>
    <w:p w14:paraId="0F6CB38B" w14:textId="77777777" w:rsidR="008531CE" w:rsidRPr="00D11563" w:rsidRDefault="008531CE" w:rsidP="008531CE">
      <w:pPr>
        <w:numPr>
          <w:ilvl w:val="0"/>
          <w:numId w:val="12"/>
        </w:numPr>
        <w:spacing w:after="9" w:line="251" w:lineRule="auto"/>
        <w:ind w:hanging="492"/>
        <w:jc w:val="left"/>
        <w:rPr>
          <w:color w:val="auto"/>
        </w:rPr>
      </w:pPr>
      <w:proofErr w:type="spellStart"/>
      <w:r w:rsidRPr="00D11563">
        <w:rPr>
          <w:color w:val="auto"/>
        </w:rPr>
        <w:t>Üldoskused</w:t>
      </w:r>
      <w:proofErr w:type="spellEnd"/>
    </w:p>
    <w:p w14:paraId="56D4E5FB" w14:textId="44E48E9E" w:rsidR="00F45B4B" w:rsidRDefault="00637874">
      <w:pPr>
        <w:numPr>
          <w:ilvl w:val="0"/>
          <w:numId w:val="12"/>
        </w:numPr>
        <w:spacing w:after="9" w:line="251" w:lineRule="auto"/>
        <w:ind w:hanging="492"/>
        <w:jc w:val="left"/>
      </w:pPr>
      <w:r>
        <w:rPr>
          <w:color w:val="000009"/>
        </w:rPr>
        <w:t>Hoolduskoristus</w:t>
      </w:r>
      <w:r>
        <w:t xml:space="preserve"> </w:t>
      </w:r>
    </w:p>
    <w:p w14:paraId="4087ADF1" w14:textId="28DF8825" w:rsidR="00F45B4B" w:rsidRDefault="00637874">
      <w:pPr>
        <w:numPr>
          <w:ilvl w:val="0"/>
          <w:numId w:val="12"/>
        </w:numPr>
        <w:spacing w:after="9" w:line="251" w:lineRule="auto"/>
        <w:ind w:hanging="492"/>
        <w:jc w:val="left"/>
      </w:pPr>
      <w:r>
        <w:rPr>
          <w:color w:val="000009"/>
        </w:rPr>
        <w:t>Suurpuhastus</w:t>
      </w:r>
      <w:r>
        <w:t xml:space="preserve"> </w:t>
      </w:r>
    </w:p>
    <w:p w14:paraId="5D96F3BC" w14:textId="79C5A1CE" w:rsidR="00F45B4B" w:rsidRDefault="003A7114" w:rsidP="003A7114">
      <w:pPr>
        <w:numPr>
          <w:ilvl w:val="0"/>
          <w:numId w:val="12"/>
        </w:numPr>
        <w:spacing w:after="9" w:line="251" w:lineRule="auto"/>
        <w:ind w:hanging="492"/>
        <w:jc w:val="left"/>
      </w:pPr>
      <w:r>
        <w:rPr>
          <w:color w:val="000009"/>
        </w:rPr>
        <w:t>J</w:t>
      </w:r>
      <w:r w:rsidR="00637874">
        <w:rPr>
          <w:color w:val="000009"/>
        </w:rPr>
        <w:t>uhendamine (puhastusteenindaja-juhendaja 4)</w:t>
      </w:r>
      <w:r w:rsidR="00637874">
        <w:t xml:space="preserve"> </w:t>
      </w:r>
    </w:p>
    <w:p w14:paraId="03115BC0" w14:textId="77777777" w:rsidR="00F45B4B" w:rsidRDefault="00637874">
      <w:pPr>
        <w:numPr>
          <w:ilvl w:val="0"/>
          <w:numId w:val="12"/>
        </w:numPr>
        <w:spacing w:after="9" w:line="251" w:lineRule="auto"/>
        <w:ind w:hanging="492"/>
        <w:jc w:val="left"/>
      </w:pPr>
      <w:r>
        <w:rPr>
          <w:color w:val="000009"/>
        </w:rPr>
        <w:t>Spetsialiseerumine eripuhastustööd (tase 3 ja 4)</w:t>
      </w:r>
      <w:r>
        <w:t xml:space="preserve"> </w:t>
      </w:r>
    </w:p>
    <w:p w14:paraId="4BF9902B" w14:textId="77777777" w:rsidR="00F45B4B" w:rsidRDefault="00F45B4B">
      <w:pPr>
        <w:sectPr w:rsidR="00F45B4B">
          <w:headerReference w:type="default" r:id="rId17"/>
          <w:pgSz w:w="11911" w:h="16841"/>
          <w:pgMar w:top="1325" w:right="1245" w:bottom="336" w:left="1018" w:header="708" w:footer="708" w:gutter="0"/>
          <w:cols w:space="708"/>
        </w:sectPr>
      </w:pPr>
    </w:p>
    <w:p w14:paraId="401C9D09" w14:textId="6780FE51" w:rsidR="00F45B4B" w:rsidRDefault="00637874">
      <w:pPr>
        <w:pStyle w:val="Pealkiri3"/>
        <w:ind w:left="137" w:right="370"/>
      </w:pPr>
      <w:r>
        <w:rPr>
          <w:color w:val="000000"/>
        </w:rPr>
        <w:lastRenderedPageBreak/>
        <w:t xml:space="preserve">Esimese </w:t>
      </w:r>
      <w:r>
        <w:t xml:space="preserve">osa kompetentside </w:t>
      </w:r>
      <w:r w:rsidR="008531CE" w:rsidRPr="00D11563">
        <w:rPr>
          <w:color w:val="auto"/>
        </w:rPr>
        <w:t xml:space="preserve">ja </w:t>
      </w:r>
      <w:proofErr w:type="spellStart"/>
      <w:r w:rsidR="008531CE" w:rsidRPr="00D11563">
        <w:rPr>
          <w:color w:val="auto"/>
        </w:rPr>
        <w:t>üldoskuste</w:t>
      </w:r>
      <w:proofErr w:type="spellEnd"/>
      <w:r w:rsidR="008531CE" w:rsidRPr="00D11563">
        <w:rPr>
          <w:color w:val="auto"/>
        </w:rPr>
        <w:t xml:space="preserve"> </w:t>
      </w:r>
      <w:r>
        <w:t xml:space="preserve">hindamise koondtabel /Hindamistulemused </w:t>
      </w:r>
    </w:p>
    <w:p w14:paraId="24C143D4" w14:textId="77777777" w:rsidR="00F45B4B" w:rsidRPr="003A7114" w:rsidRDefault="00637874">
      <w:pPr>
        <w:spacing w:after="0" w:line="259" w:lineRule="auto"/>
        <w:ind w:left="0" w:right="1979" w:firstLine="0"/>
        <w:jc w:val="right"/>
        <w:rPr>
          <w:color w:val="auto"/>
        </w:rPr>
      </w:pPr>
      <w:r w:rsidRPr="003A7114">
        <w:rPr>
          <w:color w:val="auto"/>
        </w:rPr>
        <w:t xml:space="preserve">NB! Isikuandmete mitteavaldamisel ei kajastu kutsetunnistuse olemasolu kutseregistri avalikus andmebaasis! </w:t>
      </w:r>
    </w:p>
    <w:tbl>
      <w:tblPr>
        <w:tblStyle w:val="TableGrid"/>
        <w:tblW w:w="15035" w:type="dxa"/>
        <w:tblInd w:w="-706" w:type="dxa"/>
        <w:tblCellMar>
          <w:top w:w="11" w:type="dxa"/>
          <w:left w:w="5" w:type="dxa"/>
          <w:right w:w="41" w:type="dxa"/>
        </w:tblCellMar>
        <w:tblLook w:val="04A0" w:firstRow="1" w:lastRow="0" w:firstColumn="1" w:lastColumn="0" w:noHBand="0" w:noVBand="1"/>
      </w:tblPr>
      <w:tblGrid>
        <w:gridCol w:w="429"/>
        <w:gridCol w:w="2552"/>
        <w:gridCol w:w="1985"/>
        <w:gridCol w:w="1274"/>
        <w:gridCol w:w="1421"/>
        <w:gridCol w:w="1983"/>
        <w:gridCol w:w="1696"/>
        <w:gridCol w:w="1850"/>
        <w:gridCol w:w="1845"/>
      </w:tblGrid>
      <w:tr w:rsidR="00F45B4B" w14:paraId="3D7C4C90" w14:textId="77777777">
        <w:trPr>
          <w:trHeight w:val="767"/>
        </w:trPr>
        <w:tc>
          <w:tcPr>
            <w:tcW w:w="4967" w:type="dxa"/>
            <w:gridSpan w:val="3"/>
            <w:tcBorders>
              <w:top w:val="single" w:sz="4" w:space="0" w:color="000000"/>
              <w:left w:val="single" w:sz="4" w:space="0" w:color="000000"/>
              <w:bottom w:val="single" w:sz="4" w:space="0" w:color="000000"/>
              <w:right w:val="nil"/>
            </w:tcBorders>
            <w:vAlign w:val="center"/>
          </w:tcPr>
          <w:p w14:paraId="2553E286" w14:textId="77777777" w:rsidR="00F45B4B" w:rsidRDefault="00637874">
            <w:pPr>
              <w:spacing w:after="0" w:line="259" w:lineRule="auto"/>
              <w:ind w:left="108" w:firstLine="0"/>
              <w:jc w:val="left"/>
            </w:pPr>
            <w:r>
              <w:rPr>
                <w:b/>
              </w:rPr>
              <w:t xml:space="preserve">Grupi nimi: Kodumajandus </w:t>
            </w:r>
          </w:p>
        </w:tc>
        <w:tc>
          <w:tcPr>
            <w:tcW w:w="1274" w:type="dxa"/>
            <w:tcBorders>
              <w:top w:val="single" w:sz="4" w:space="0" w:color="000000"/>
              <w:left w:val="nil"/>
              <w:bottom w:val="single" w:sz="4" w:space="0" w:color="000000"/>
              <w:right w:val="nil"/>
            </w:tcBorders>
          </w:tcPr>
          <w:p w14:paraId="1E260599" w14:textId="77777777" w:rsidR="00F45B4B" w:rsidRDefault="00F45B4B">
            <w:pPr>
              <w:spacing w:after="160" w:line="259" w:lineRule="auto"/>
              <w:ind w:left="0" w:firstLine="0"/>
              <w:jc w:val="left"/>
            </w:pPr>
          </w:p>
        </w:tc>
        <w:tc>
          <w:tcPr>
            <w:tcW w:w="8794" w:type="dxa"/>
            <w:gridSpan w:val="5"/>
            <w:tcBorders>
              <w:top w:val="single" w:sz="4" w:space="0" w:color="000000"/>
              <w:left w:val="nil"/>
              <w:bottom w:val="single" w:sz="4" w:space="0" w:color="000000"/>
              <w:right w:val="single" w:sz="4" w:space="0" w:color="000000"/>
            </w:tcBorders>
          </w:tcPr>
          <w:p w14:paraId="33B18D08" w14:textId="77777777" w:rsidR="00F45B4B" w:rsidRDefault="00F45B4B">
            <w:pPr>
              <w:spacing w:after="160" w:line="259" w:lineRule="auto"/>
              <w:ind w:left="0" w:firstLine="0"/>
              <w:jc w:val="left"/>
            </w:pPr>
          </w:p>
        </w:tc>
      </w:tr>
      <w:tr w:rsidR="008531CE" w14:paraId="72D5ACB2" w14:textId="77777777">
        <w:trPr>
          <w:trHeight w:val="1436"/>
        </w:trPr>
        <w:tc>
          <w:tcPr>
            <w:tcW w:w="430" w:type="dxa"/>
            <w:tcBorders>
              <w:top w:val="single" w:sz="4" w:space="0" w:color="000000"/>
              <w:left w:val="single" w:sz="4" w:space="0" w:color="000000"/>
              <w:bottom w:val="single" w:sz="4" w:space="0" w:color="000000"/>
              <w:right w:val="single" w:sz="4" w:space="0" w:color="000000"/>
            </w:tcBorders>
            <w:shd w:val="clear" w:color="auto" w:fill="DAEEF3"/>
          </w:tcPr>
          <w:p w14:paraId="6492164A" w14:textId="77777777" w:rsidR="00F45B4B" w:rsidRDefault="00637874">
            <w:pPr>
              <w:spacing w:after="0" w:line="259" w:lineRule="auto"/>
              <w:ind w:left="108"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AEEF3"/>
          </w:tcPr>
          <w:p w14:paraId="536DF6E3" w14:textId="77777777" w:rsidR="00F45B4B" w:rsidRDefault="00637874">
            <w:pPr>
              <w:spacing w:after="0" w:line="259" w:lineRule="auto"/>
              <w:ind w:left="0" w:firstLine="0"/>
              <w:jc w:val="left"/>
            </w:pPr>
            <w:r>
              <w:rPr>
                <w:sz w:val="22"/>
              </w:rPr>
              <w:t xml:space="preserve">Taotleja ees- ja perekonnanimi </w:t>
            </w:r>
          </w:p>
        </w:tc>
        <w:tc>
          <w:tcPr>
            <w:tcW w:w="1985" w:type="dxa"/>
            <w:tcBorders>
              <w:top w:val="single" w:sz="4" w:space="0" w:color="000000"/>
              <w:left w:val="single" w:sz="4" w:space="0" w:color="000000"/>
              <w:bottom w:val="single" w:sz="4" w:space="0" w:color="000000"/>
              <w:right w:val="single" w:sz="4" w:space="0" w:color="000000"/>
            </w:tcBorders>
            <w:shd w:val="clear" w:color="auto" w:fill="DAEEF3"/>
          </w:tcPr>
          <w:p w14:paraId="3CA552C8" w14:textId="77777777" w:rsidR="00F45B4B" w:rsidRDefault="00637874">
            <w:pPr>
              <w:spacing w:after="0" w:line="259" w:lineRule="auto"/>
              <w:ind w:left="0" w:firstLine="0"/>
              <w:jc w:val="left"/>
            </w:pPr>
            <w:r>
              <w:rPr>
                <w:sz w:val="22"/>
              </w:rPr>
              <w:t xml:space="preserve">Isikukood </w:t>
            </w:r>
          </w:p>
        </w:tc>
        <w:tc>
          <w:tcPr>
            <w:tcW w:w="1274" w:type="dxa"/>
            <w:tcBorders>
              <w:top w:val="single" w:sz="4" w:space="0" w:color="000000"/>
              <w:left w:val="single" w:sz="4" w:space="0" w:color="000000"/>
              <w:bottom w:val="single" w:sz="4" w:space="0" w:color="000000"/>
              <w:right w:val="single" w:sz="4" w:space="0" w:color="000000"/>
            </w:tcBorders>
            <w:shd w:val="clear" w:color="auto" w:fill="DAEEF3"/>
          </w:tcPr>
          <w:p w14:paraId="2D65A736" w14:textId="77777777" w:rsidR="00F45B4B" w:rsidRDefault="00637874">
            <w:pPr>
              <w:spacing w:after="0" w:line="259" w:lineRule="auto"/>
              <w:ind w:left="0" w:firstLine="0"/>
              <w:jc w:val="left"/>
            </w:pPr>
            <w:r>
              <w:rPr>
                <w:sz w:val="22"/>
              </w:rPr>
              <w:t xml:space="preserve">Taotletav kutse tase </w:t>
            </w:r>
          </w:p>
        </w:tc>
        <w:tc>
          <w:tcPr>
            <w:tcW w:w="1421" w:type="dxa"/>
            <w:tcBorders>
              <w:top w:val="single" w:sz="4" w:space="0" w:color="000000"/>
              <w:left w:val="single" w:sz="4" w:space="0" w:color="000000"/>
              <w:bottom w:val="single" w:sz="4" w:space="0" w:color="000000"/>
              <w:right w:val="single" w:sz="4" w:space="0" w:color="000000"/>
            </w:tcBorders>
            <w:shd w:val="clear" w:color="auto" w:fill="DAEEF3"/>
          </w:tcPr>
          <w:p w14:paraId="2FCC9351" w14:textId="77777777" w:rsidR="00F45B4B" w:rsidRDefault="00637874">
            <w:pPr>
              <w:spacing w:after="0" w:line="259" w:lineRule="auto"/>
              <w:ind w:left="0" w:firstLine="0"/>
              <w:jc w:val="left"/>
            </w:pPr>
            <w:r>
              <w:rPr>
                <w:sz w:val="22"/>
              </w:rPr>
              <w:t xml:space="preserve">Eksami sooritamise keel  </w:t>
            </w:r>
          </w:p>
          <w:p w14:paraId="563C55F4" w14:textId="77777777" w:rsidR="00F45B4B" w:rsidRDefault="00637874">
            <w:pPr>
              <w:spacing w:after="0" w:line="259" w:lineRule="auto"/>
              <w:ind w:left="0" w:firstLine="0"/>
              <w:jc w:val="left"/>
            </w:pPr>
            <w:r>
              <w:rPr>
                <w:sz w:val="22"/>
              </w:rPr>
              <w:t xml:space="preserve">(eesti/ vene) </w:t>
            </w:r>
          </w:p>
        </w:tc>
        <w:tc>
          <w:tcPr>
            <w:tcW w:w="1983" w:type="dxa"/>
            <w:tcBorders>
              <w:top w:val="single" w:sz="4" w:space="0" w:color="000000"/>
              <w:left w:val="single" w:sz="4" w:space="0" w:color="000000"/>
              <w:bottom w:val="single" w:sz="4" w:space="0" w:color="000000"/>
              <w:right w:val="single" w:sz="4" w:space="0" w:color="000000"/>
            </w:tcBorders>
            <w:shd w:val="clear" w:color="auto" w:fill="DAEEF3"/>
          </w:tcPr>
          <w:p w14:paraId="63BA4F13" w14:textId="77777777" w:rsidR="00F45B4B" w:rsidRDefault="00637874">
            <w:pPr>
              <w:spacing w:after="0" w:line="259" w:lineRule="auto"/>
              <w:ind w:left="0" w:firstLine="0"/>
              <w:jc w:val="left"/>
            </w:pPr>
            <w:r>
              <w:rPr>
                <w:sz w:val="22"/>
              </w:rPr>
              <w:t xml:space="preserve">Kas taotleja on nõus isikuandmete avaldamisega kutseregistris?  (jah/ ei) </w:t>
            </w:r>
            <w:r>
              <w:rPr>
                <w:color w:val="FF0000"/>
                <w:sz w:val="22"/>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DAEEF3"/>
          </w:tcPr>
          <w:p w14:paraId="7D787925" w14:textId="77777777" w:rsidR="00F45B4B" w:rsidRDefault="00637874">
            <w:pPr>
              <w:spacing w:after="0" w:line="259" w:lineRule="auto"/>
              <w:ind w:left="0" w:firstLine="0"/>
              <w:jc w:val="left"/>
            </w:pPr>
            <w:r>
              <w:rPr>
                <w:sz w:val="22"/>
              </w:rPr>
              <w:t xml:space="preserve">Kas taotleja soovib paberkandjal kutsetunnistust? (jah/ ei) </w:t>
            </w:r>
          </w:p>
        </w:tc>
        <w:tc>
          <w:tcPr>
            <w:tcW w:w="1850" w:type="dxa"/>
            <w:tcBorders>
              <w:top w:val="single" w:sz="4" w:space="0" w:color="000000"/>
              <w:left w:val="single" w:sz="4" w:space="0" w:color="000000"/>
              <w:bottom w:val="single" w:sz="4" w:space="0" w:color="000000"/>
              <w:right w:val="single" w:sz="4" w:space="0" w:color="000000"/>
            </w:tcBorders>
            <w:shd w:val="clear" w:color="auto" w:fill="DAEEF3"/>
          </w:tcPr>
          <w:p w14:paraId="11CC7A34" w14:textId="3C56B76C" w:rsidR="00F45B4B" w:rsidRDefault="00637874">
            <w:pPr>
              <w:spacing w:after="0" w:line="259" w:lineRule="auto"/>
              <w:ind w:left="1" w:firstLine="0"/>
              <w:jc w:val="left"/>
            </w:pPr>
            <w:r>
              <w:rPr>
                <w:sz w:val="22"/>
              </w:rPr>
              <w:t xml:space="preserve">Esimese osa kompetentside </w:t>
            </w:r>
            <w:r w:rsidR="008531CE">
              <w:rPr>
                <w:sz w:val="22"/>
              </w:rPr>
              <w:t xml:space="preserve">ja </w:t>
            </w:r>
            <w:proofErr w:type="spellStart"/>
            <w:r w:rsidR="008531CE" w:rsidRPr="00D11563">
              <w:rPr>
                <w:color w:val="auto"/>
                <w:sz w:val="22"/>
              </w:rPr>
              <w:t>üldoskuste</w:t>
            </w:r>
            <w:proofErr w:type="spellEnd"/>
            <w:r w:rsidR="008531CE" w:rsidRPr="008531CE">
              <w:rPr>
                <w:color w:val="FF0000"/>
                <w:sz w:val="22"/>
              </w:rPr>
              <w:t xml:space="preserve"> </w:t>
            </w:r>
            <w:r>
              <w:rPr>
                <w:sz w:val="22"/>
              </w:rPr>
              <w:t xml:space="preserve">hindamistulemus </w:t>
            </w:r>
          </w:p>
        </w:tc>
        <w:tc>
          <w:tcPr>
            <w:tcW w:w="1845" w:type="dxa"/>
            <w:tcBorders>
              <w:top w:val="single" w:sz="4" w:space="0" w:color="000000"/>
              <w:left w:val="single" w:sz="4" w:space="0" w:color="000000"/>
              <w:bottom w:val="single" w:sz="4" w:space="0" w:color="000000"/>
              <w:right w:val="single" w:sz="4" w:space="0" w:color="000000"/>
            </w:tcBorders>
            <w:shd w:val="clear" w:color="auto" w:fill="DAEEF3"/>
          </w:tcPr>
          <w:p w14:paraId="6C78D6CF" w14:textId="77777777" w:rsidR="00F45B4B" w:rsidRDefault="00637874">
            <w:pPr>
              <w:spacing w:after="0" w:line="259" w:lineRule="auto"/>
              <w:ind w:left="0" w:firstLine="0"/>
              <w:jc w:val="left"/>
            </w:pPr>
            <w:r>
              <w:rPr>
                <w:sz w:val="22"/>
              </w:rPr>
              <w:t xml:space="preserve">Kooli ettepanek teisele osale lubamise kohta </w:t>
            </w:r>
          </w:p>
        </w:tc>
      </w:tr>
      <w:tr w:rsidR="008531CE" w14:paraId="3E488A85" w14:textId="77777777">
        <w:trPr>
          <w:trHeight w:val="551"/>
        </w:trPr>
        <w:tc>
          <w:tcPr>
            <w:tcW w:w="430" w:type="dxa"/>
            <w:tcBorders>
              <w:top w:val="single" w:sz="4" w:space="0" w:color="000000"/>
              <w:left w:val="single" w:sz="4" w:space="0" w:color="000000"/>
              <w:bottom w:val="single" w:sz="4" w:space="0" w:color="000000"/>
              <w:right w:val="single" w:sz="4" w:space="0" w:color="000000"/>
            </w:tcBorders>
          </w:tcPr>
          <w:p w14:paraId="0A4F1F47" w14:textId="77777777" w:rsidR="00F45B4B" w:rsidRDefault="00637874">
            <w:pPr>
              <w:spacing w:after="0" w:line="259" w:lineRule="auto"/>
              <w:ind w:left="108" w:firstLine="0"/>
              <w:jc w:val="left"/>
            </w:pPr>
            <w:r>
              <w:t xml:space="preserve">1. </w:t>
            </w:r>
          </w:p>
        </w:tc>
        <w:tc>
          <w:tcPr>
            <w:tcW w:w="2552" w:type="dxa"/>
            <w:tcBorders>
              <w:top w:val="single" w:sz="4" w:space="0" w:color="000000"/>
              <w:left w:val="single" w:sz="4" w:space="0" w:color="000000"/>
              <w:bottom w:val="single" w:sz="4" w:space="0" w:color="000000"/>
              <w:right w:val="single" w:sz="4" w:space="0" w:color="000000"/>
            </w:tcBorders>
          </w:tcPr>
          <w:p w14:paraId="186FAEF4" w14:textId="77777777" w:rsidR="00F45B4B" w:rsidRDefault="00637874">
            <w:pPr>
              <w:spacing w:after="0" w:line="259" w:lineRule="auto"/>
              <w:ind w:left="110" w:firstLine="0"/>
              <w:jc w:val="left"/>
            </w:pPr>
            <w:r>
              <w:t xml:space="preserve">Mari Maasikas </w:t>
            </w:r>
          </w:p>
        </w:tc>
        <w:tc>
          <w:tcPr>
            <w:tcW w:w="1985" w:type="dxa"/>
            <w:tcBorders>
              <w:top w:val="single" w:sz="4" w:space="0" w:color="000000"/>
              <w:left w:val="single" w:sz="4" w:space="0" w:color="000000"/>
              <w:bottom w:val="single" w:sz="4" w:space="0" w:color="000000"/>
              <w:right w:val="single" w:sz="4" w:space="0" w:color="000000"/>
            </w:tcBorders>
          </w:tcPr>
          <w:p w14:paraId="0F97770C" w14:textId="77777777" w:rsidR="00F45B4B" w:rsidRDefault="00637874">
            <w:pPr>
              <w:spacing w:after="0" w:line="259" w:lineRule="auto"/>
              <w:ind w:left="106" w:firstLine="0"/>
              <w:jc w:val="left"/>
            </w:pPr>
            <w:r>
              <w:t xml:space="preserve">4xxxxxxxxxxxx </w:t>
            </w:r>
          </w:p>
        </w:tc>
        <w:tc>
          <w:tcPr>
            <w:tcW w:w="1274" w:type="dxa"/>
            <w:tcBorders>
              <w:top w:val="single" w:sz="4" w:space="0" w:color="000000"/>
              <w:left w:val="single" w:sz="4" w:space="0" w:color="000000"/>
              <w:bottom w:val="single" w:sz="4" w:space="0" w:color="000000"/>
              <w:right w:val="single" w:sz="4" w:space="0" w:color="000000"/>
            </w:tcBorders>
          </w:tcPr>
          <w:p w14:paraId="40BEC7DF" w14:textId="77777777" w:rsidR="00F45B4B" w:rsidRDefault="00637874">
            <w:pPr>
              <w:spacing w:after="0" w:line="259" w:lineRule="auto"/>
              <w:ind w:left="106" w:firstLine="0"/>
              <w:jc w:val="left"/>
            </w:pPr>
            <w:r>
              <w:t xml:space="preserve">PT3 </w:t>
            </w:r>
          </w:p>
        </w:tc>
        <w:tc>
          <w:tcPr>
            <w:tcW w:w="1421" w:type="dxa"/>
            <w:tcBorders>
              <w:top w:val="single" w:sz="4" w:space="0" w:color="000000"/>
              <w:left w:val="single" w:sz="4" w:space="0" w:color="000000"/>
              <w:bottom w:val="single" w:sz="4" w:space="0" w:color="000000"/>
              <w:right w:val="single" w:sz="4" w:space="0" w:color="000000"/>
            </w:tcBorders>
          </w:tcPr>
          <w:p w14:paraId="72069EE9" w14:textId="77777777" w:rsidR="00F45B4B" w:rsidRDefault="00637874">
            <w:pPr>
              <w:spacing w:after="0" w:line="259" w:lineRule="auto"/>
              <w:ind w:left="108"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030B35E0" w14:textId="77777777" w:rsidR="00F45B4B" w:rsidRDefault="00637874">
            <w:pPr>
              <w:spacing w:after="0" w:line="259" w:lineRule="auto"/>
              <w:ind w:left="108"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601E9522" w14:textId="77777777" w:rsidR="00F45B4B" w:rsidRDefault="00637874">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104C337E" w14:textId="77777777" w:rsidR="00F45B4B" w:rsidRDefault="00637874">
            <w:pPr>
              <w:spacing w:after="0" w:line="259" w:lineRule="auto"/>
              <w:ind w:left="110" w:firstLine="0"/>
              <w:jc w:val="left"/>
            </w:pPr>
            <w:r>
              <w:t xml:space="preserve">Täidetud </w:t>
            </w:r>
          </w:p>
        </w:tc>
        <w:tc>
          <w:tcPr>
            <w:tcW w:w="1845" w:type="dxa"/>
            <w:tcBorders>
              <w:top w:val="single" w:sz="4" w:space="0" w:color="000000"/>
              <w:left w:val="single" w:sz="4" w:space="0" w:color="000000"/>
              <w:bottom w:val="single" w:sz="4" w:space="0" w:color="000000"/>
              <w:right w:val="single" w:sz="4" w:space="0" w:color="000000"/>
            </w:tcBorders>
          </w:tcPr>
          <w:p w14:paraId="56600FBC" w14:textId="77777777" w:rsidR="00F45B4B" w:rsidRDefault="00637874">
            <w:pPr>
              <w:spacing w:after="0" w:line="259" w:lineRule="auto"/>
              <w:ind w:left="108" w:firstLine="0"/>
              <w:jc w:val="left"/>
            </w:pPr>
            <w:r>
              <w:t xml:space="preserve">Lubada </w:t>
            </w:r>
          </w:p>
        </w:tc>
      </w:tr>
      <w:tr w:rsidR="008531CE" w14:paraId="2761B8D3" w14:textId="77777777">
        <w:trPr>
          <w:trHeight w:val="788"/>
        </w:trPr>
        <w:tc>
          <w:tcPr>
            <w:tcW w:w="430" w:type="dxa"/>
            <w:tcBorders>
              <w:top w:val="single" w:sz="4" w:space="0" w:color="000000"/>
              <w:left w:val="single" w:sz="4" w:space="0" w:color="000000"/>
              <w:bottom w:val="single" w:sz="4" w:space="0" w:color="000000"/>
              <w:right w:val="single" w:sz="4" w:space="0" w:color="000000"/>
            </w:tcBorders>
            <w:vAlign w:val="center"/>
          </w:tcPr>
          <w:p w14:paraId="7FF6E761" w14:textId="77777777" w:rsidR="00F45B4B" w:rsidRDefault="00637874">
            <w:pPr>
              <w:spacing w:after="0" w:line="259" w:lineRule="auto"/>
              <w:ind w:left="108" w:firstLine="0"/>
              <w:jc w:val="left"/>
            </w:pPr>
            <w:r>
              <w:t xml:space="preserve">2. </w:t>
            </w:r>
          </w:p>
        </w:tc>
        <w:tc>
          <w:tcPr>
            <w:tcW w:w="2552" w:type="dxa"/>
            <w:tcBorders>
              <w:top w:val="single" w:sz="4" w:space="0" w:color="000000"/>
              <w:left w:val="single" w:sz="4" w:space="0" w:color="000000"/>
              <w:bottom w:val="single" w:sz="4" w:space="0" w:color="000000"/>
              <w:right w:val="single" w:sz="4" w:space="0" w:color="000000"/>
            </w:tcBorders>
            <w:vAlign w:val="center"/>
          </w:tcPr>
          <w:p w14:paraId="3E1776FD" w14:textId="77777777" w:rsidR="00F45B4B" w:rsidRDefault="00637874">
            <w:pPr>
              <w:spacing w:after="0" w:line="259" w:lineRule="auto"/>
              <w:ind w:left="110" w:firstLine="0"/>
              <w:jc w:val="left"/>
            </w:pPr>
            <w:r>
              <w:t xml:space="preserve">Priit Pohl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3CA067" w14:textId="77777777" w:rsidR="00F45B4B" w:rsidRDefault="00637874">
            <w:pPr>
              <w:spacing w:after="0" w:line="259" w:lineRule="auto"/>
              <w:ind w:left="106" w:firstLine="0"/>
              <w:jc w:val="left"/>
            </w:pPr>
            <w:r>
              <w:t xml:space="preserve">3xxxxxxxxxxxx </w:t>
            </w:r>
          </w:p>
        </w:tc>
        <w:tc>
          <w:tcPr>
            <w:tcW w:w="1274" w:type="dxa"/>
            <w:tcBorders>
              <w:top w:val="single" w:sz="4" w:space="0" w:color="000000"/>
              <w:left w:val="single" w:sz="4" w:space="0" w:color="000000"/>
              <w:bottom w:val="single" w:sz="4" w:space="0" w:color="000000"/>
              <w:right w:val="single" w:sz="4" w:space="0" w:color="000000"/>
            </w:tcBorders>
            <w:vAlign w:val="center"/>
          </w:tcPr>
          <w:p w14:paraId="21E256C0" w14:textId="77777777" w:rsidR="00F45B4B" w:rsidRDefault="00637874">
            <w:pPr>
              <w:spacing w:after="0" w:line="259" w:lineRule="auto"/>
              <w:ind w:left="106" w:firstLine="0"/>
              <w:jc w:val="left"/>
            </w:pPr>
            <w:r>
              <w:t xml:space="preserve">PT3 </w:t>
            </w:r>
          </w:p>
        </w:tc>
        <w:tc>
          <w:tcPr>
            <w:tcW w:w="1421" w:type="dxa"/>
            <w:tcBorders>
              <w:top w:val="single" w:sz="4" w:space="0" w:color="000000"/>
              <w:left w:val="single" w:sz="4" w:space="0" w:color="000000"/>
              <w:bottom w:val="single" w:sz="4" w:space="0" w:color="000000"/>
              <w:right w:val="single" w:sz="4" w:space="0" w:color="000000"/>
            </w:tcBorders>
            <w:vAlign w:val="center"/>
          </w:tcPr>
          <w:p w14:paraId="0326DA99" w14:textId="77777777" w:rsidR="00F45B4B" w:rsidRDefault="00637874">
            <w:pPr>
              <w:spacing w:after="0" w:line="259" w:lineRule="auto"/>
              <w:ind w:left="108"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049CC0B4" w14:textId="77777777" w:rsidR="00F45B4B" w:rsidRDefault="00637874">
            <w:pPr>
              <w:spacing w:after="0" w:line="259" w:lineRule="auto"/>
              <w:ind w:left="108"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0C9977D0" w14:textId="77777777" w:rsidR="00F45B4B" w:rsidRDefault="00637874">
            <w:pPr>
              <w:spacing w:after="0" w:line="259" w:lineRule="auto"/>
              <w:ind w:left="108"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7696166E" w14:textId="77777777" w:rsidR="00F45B4B" w:rsidRDefault="00637874">
            <w:pPr>
              <w:spacing w:after="0" w:line="259" w:lineRule="auto"/>
              <w:ind w:left="110" w:firstLine="0"/>
              <w:jc w:val="left"/>
            </w:pPr>
            <w:r>
              <w:t xml:space="preserve">Täidetud </w:t>
            </w:r>
          </w:p>
        </w:tc>
        <w:tc>
          <w:tcPr>
            <w:tcW w:w="1845" w:type="dxa"/>
            <w:tcBorders>
              <w:top w:val="single" w:sz="4" w:space="0" w:color="000000"/>
              <w:left w:val="single" w:sz="4" w:space="0" w:color="000000"/>
              <w:bottom w:val="single" w:sz="4" w:space="0" w:color="000000"/>
              <w:right w:val="single" w:sz="4" w:space="0" w:color="000000"/>
            </w:tcBorders>
            <w:vAlign w:val="center"/>
          </w:tcPr>
          <w:p w14:paraId="76E76D87" w14:textId="77777777" w:rsidR="00F45B4B" w:rsidRDefault="00637874">
            <w:pPr>
              <w:spacing w:after="0" w:line="259" w:lineRule="auto"/>
              <w:ind w:left="108" w:firstLine="0"/>
              <w:jc w:val="left"/>
            </w:pPr>
            <w:r>
              <w:t xml:space="preserve">Lubada </w:t>
            </w:r>
          </w:p>
        </w:tc>
      </w:tr>
      <w:tr w:rsidR="008531CE" w14:paraId="0715B1E8" w14:textId="77777777">
        <w:trPr>
          <w:trHeight w:val="766"/>
        </w:trPr>
        <w:tc>
          <w:tcPr>
            <w:tcW w:w="430" w:type="dxa"/>
            <w:tcBorders>
              <w:top w:val="single" w:sz="4" w:space="0" w:color="000000"/>
              <w:left w:val="single" w:sz="4" w:space="0" w:color="000000"/>
              <w:bottom w:val="single" w:sz="4" w:space="0" w:color="000000"/>
              <w:right w:val="single" w:sz="4" w:space="0" w:color="000000"/>
            </w:tcBorders>
            <w:vAlign w:val="center"/>
          </w:tcPr>
          <w:p w14:paraId="6AFC35F7" w14:textId="77777777" w:rsidR="00F45B4B" w:rsidRDefault="00637874">
            <w:pPr>
              <w:spacing w:after="0" w:line="259" w:lineRule="auto"/>
              <w:ind w:left="108" w:firstLine="0"/>
              <w:jc w:val="left"/>
            </w:pPr>
            <w:r>
              <w:t xml:space="preserve">3. </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F3139" w14:textId="77777777" w:rsidR="00F45B4B" w:rsidRDefault="00637874">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4005883" w14:textId="77777777" w:rsidR="00F45B4B" w:rsidRDefault="00637874">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3C505648" w14:textId="77777777" w:rsidR="00F45B4B" w:rsidRDefault="00637874">
            <w:pPr>
              <w:spacing w:after="0" w:line="259" w:lineRule="auto"/>
              <w:ind w:left="0" w:firstLine="0"/>
              <w:jc w:val="left"/>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710AE6F0" w14:textId="77777777" w:rsidR="00F45B4B" w:rsidRDefault="00637874">
            <w:pPr>
              <w:spacing w:after="0" w:line="259" w:lineRule="auto"/>
              <w:ind w:left="0"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4A4A7CC6" w14:textId="77777777" w:rsidR="00F45B4B" w:rsidRDefault="00637874">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26A18DE0" w14:textId="77777777" w:rsidR="00F45B4B" w:rsidRDefault="00637874">
            <w:pPr>
              <w:spacing w:after="0" w:line="259" w:lineRule="auto"/>
              <w:ind w:left="0"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1ECC8AF7" w14:textId="77777777" w:rsidR="00F45B4B" w:rsidRDefault="00637874">
            <w:pPr>
              <w:spacing w:after="0" w:line="259" w:lineRule="auto"/>
              <w:ind w:left="1" w:firstLine="0"/>
              <w:jc w:val="left"/>
            </w:pPr>
            <w: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27FBEF3D" w14:textId="77777777" w:rsidR="00F45B4B" w:rsidRDefault="00637874">
            <w:pPr>
              <w:spacing w:after="0" w:line="259" w:lineRule="auto"/>
              <w:ind w:left="0" w:firstLine="0"/>
              <w:jc w:val="left"/>
            </w:pPr>
            <w:r>
              <w:t xml:space="preserve"> </w:t>
            </w:r>
          </w:p>
        </w:tc>
      </w:tr>
      <w:tr w:rsidR="008531CE" w14:paraId="05BBBA5E" w14:textId="77777777">
        <w:trPr>
          <w:trHeight w:val="766"/>
        </w:trPr>
        <w:tc>
          <w:tcPr>
            <w:tcW w:w="430" w:type="dxa"/>
            <w:tcBorders>
              <w:top w:val="single" w:sz="4" w:space="0" w:color="000000"/>
              <w:left w:val="single" w:sz="4" w:space="0" w:color="000000"/>
              <w:bottom w:val="single" w:sz="4" w:space="0" w:color="000000"/>
              <w:right w:val="single" w:sz="4" w:space="0" w:color="000000"/>
            </w:tcBorders>
            <w:vAlign w:val="center"/>
          </w:tcPr>
          <w:p w14:paraId="6656D457" w14:textId="77777777" w:rsidR="00F45B4B" w:rsidRDefault="00637874">
            <w:pPr>
              <w:spacing w:after="0" w:line="259" w:lineRule="auto"/>
              <w:ind w:left="108" w:firstLine="0"/>
              <w:jc w:val="left"/>
            </w:pPr>
            <w:r>
              <w:t xml:space="preserve">4. </w:t>
            </w:r>
          </w:p>
        </w:tc>
        <w:tc>
          <w:tcPr>
            <w:tcW w:w="2552" w:type="dxa"/>
            <w:tcBorders>
              <w:top w:val="single" w:sz="4" w:space="0" w:color="000000"/>
              <w:left w:val="single" w:sz="4" w:space="0" w:color="000000"/>
              <w:bottom w:val="single" w:sz="4" w:space="0" w:color="000000"/>
              <w:right w:val="single" w:sz="4" w:space="0" w:color="000000"/>
            </w:tcBorders>
            <w:vAlign w:val="center"/>
          </w:tcPr>
          <w:p w14:paraId="2C1CFD40" w14:textId="77777777" w:rsidR="00F45B4B" w:rsidRDefault="00637874">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2C4C73" w14:textId="77777777" w:rsidR="00F45B4B" w:rsidRDefault="00637874">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117DCD91" w14:textId="77777777" w:rsidR="00F45B4B" w:rsidRDefault="00637874">
            <w:pPr>
              <w:spacing w:after="0" w:line="259" w:lineRule="auto"/>
              <w:ind w:left="0" w:firstLine="0"/>
              <w:jc w:val="left"/>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2243FBD5" w14:textId="77777777" w:rsidR="00F45B4B" w:rsidRDefault="00637874">
            <w:pPr>
              <w:spacing w:after="0" w:line="259" w:lineRule="auto"/>
              <w:ind w:left="0"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2520F126" w14:textId="77777777" w:rsidR="00F45B4B" w:rsidRDefault="00637874">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7BCFFF51" w14:textId="77777777" w:rsidR="00F45B4B" w:rsidRDefault="00637874">
            <w:pPr>
              <w:spacing w:after="0" w:line="259" w:lineRule="auto"/>
              <w:ind w:left="0"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7582AF53" w14:textId="77777777" w:rsidR="00F45B4B" w:rsidRDefault="00637874">
            <w:pPr>
              <w:spacing w:after="0" w:line="259" w:lineRule="auto"/>
              <w:ind w:left="1" w:firstLine="0"/>
              <w:jc w:val="left"/>
            </w:pPr>
            <w: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318CE862" w14:textId="77777777" w:rsidR="00F45B4B" w:rsidRDefault="00637874">
            <w:pPr>
              <w:spacing w:after="0" w:line="259" w:lineRule="auto"/>
              <w:ind w:left="0" w:firstLine="0"/>
              <w:jc w:val="left"/>
            </w:pPr>
            <w:r>
              <w:t xml:space="preserve"> </w:t>
            </w:r>
          </w:p>
        </w:tc>
      </w:tr>
      <w:tr w:rsidR="008531CE" w14:paraId="76CB5F4A" w14:textId="77777777">
        <w:trPr>
          <w:trHeight w:val="766"/>
        </w:trPr>
        <w:tc>
          <w:tcPr>
            <w:tcW w:w="430" w:type="dxa"/>
            <w:tcBorders>
              <w:top w:val="single" w:sz="4" w:space="0" w:color="000000"/>
              <w:left w:val="single" w:sz="4" w:space="0" w:color="000000"/>
              <w:bottom w:val="single" w:sz="4" w:space="0" w:color="000000"/>
              <w:right w:val="single" w:sz="4" w:space="0" w:color="000000"/>
            </w:tcBorders>
            <w:vAlign w:val="center"/>
          </w:tcPr>
          <w:p w14:paraId="0DE9558F" w14:textId="77777777" w:rsidR="00F45B4B" w:rsidRDefault="00637874">
            <w:pPr>
              <w:spacing w:after="0" w:line="259" w:lineRule="auto"/>
              <w:ind w:left="108" w:firstLine="0"/>
              <w:jc w:val="left"/>
            </w:pPr>
            <w:r>
              <w:t xml:space="preserve">5. </w:t>
            </w:r>
          </w:p>
        </w:tc>
        <w:tc>
          <w:tcPr>
            <w:tcW w:w="2552" w:type="dxa"/>
            <w:tcBorders>
              <w:top w:val="single" w:sz="4" w:space="0" w:color="000000"/>
              <w:left w:val="single" w:sz="4" w:space="0" w:color="000000"/>
              <w:bottom w:val="single" w:sz="4" w:space="0" w:color="000000"/>
              <w:right w:val="single" w:sz="4" w:space="0" w:color="000000"/>
            </w:tcBorders>
            <w:vAlign w:val="center"/>
          </w:tcPr>
          <w:p w14:paraId="4B840546" w14:textId="77777777" w:rsidR="00F45B4B" w:rsidRDefault="00637874">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2CB1C5B" w14:textId="77777777" w:rsidR="00F45B4B" w:rsidRDefault="00637874">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650BA54D" w14:textId="77777777" w:rsidR="00F45B4B" w:rsidRDefault="00637874">
            <w:pPr>
              <w:spacing w:after="0" w:line="259" w:lineRule="auto"/>
              <w:ind w:left="0" w:firstLine="0"/>
              <w:jc w:val="left"/>
            </w:pP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0AD15770" w14:textId="77777777" w:rsidR="00F45B4B" w:rsidRDefault="00637874">
            <w:pPr>
              <w:spacing w:after="0" w:line="259" w:lineRule="auto"/>
              <w:ind w:left="0" w:firstLine="0"/>
              <w:jc w:val="left"/>
            </w:pPr>
            <w: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1C141CB6" w14:textId="77777777" w:rsidR="00F45B4B" w:rsidRDefault="00637874">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4A9E2E5C" w14:textId="77777777" w:rsidR="00F45B4B" w:rsidRDefault="00637874">
            <w:pPr>
              <w:spacing w:after="0" w:line="259" w:lineRule="auto"/>
              <w:ind w:left="0" w:firstLine="0"/>
              <w:jc w:val="left"/>
            </w:pPr>
            <w: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31655AC3" w14:textId="77777777" w:rsidR="00F45B4B" w:rsidRDefault="00637874">
            <w:pPr>
              <w:spacing w:after="0" w:line="259" w:lineRule="auto"/>
              <w:ind w:left="1" w:firstLine="0"/>
              <w:jc w:val="left"/>
            </w:pPr>
            <w: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1857AE6E" w14:textId="77777777" w:rsidR="00F45B4B" w:rsidRDefault="00637874">
            <w:pPr>
              <w:spacing w:after="0" w:line="259" w:lineRule="auto"/>
              <w:ind w:left="0" w:firstLine="0"/>
              <w:jc w:val="left"/>
            </w:pPr>
            <w:r>
              <w:t xml:space="preserve"> </w:t>
            </w:r>
          </w:p>
        </w:tc>
      </w:tr>
    </w:tbl>
    <w:p w14:paraId="731395F6" w14:textId="77777777" w:rsidR="00F45B4B" w:rsidRDefault="00637874">
      <w:pPr>
        <w:spacing w:after="0" w:line="259" w:lineRule="auto"/>
        <w:ind w:left="4154" w:firstLine="0"/>
        <w:jc w:val="center"/>
      </w:pPr>
      <w:r>
        <w:t xml:space="preserve"> </w:t>
      </w:r>
    </w:p>
    <w:tbl>
      <w:tblPr>
        <w:tblStyle w:val="TableGrid"/>
        <w:tblW w:w="9399" w:type="dxa"/>
        <w:tblInd w:w="-509" w:type="dxa"/>
        <w:tblLook w:val="04A0" w:firstRow="1" w:lastRow="0" w:firstColumn="1" w:lastColumn="0" w:noHBand="0" w:noVBand="1"/>
      </w:tblPr>
      <w:tblGrid>
        <w:gridCol w:w="8132"/>
        <w:gridCol w:w="1267"/>
      </w:tblGrid>
      <w:tr w:rsidR="00F45B4B" w14:paraId="1020B759" w14:textId="77777777">
        <w:trPr>
          <w:trHeight w:val="1557"/>
        </w:trPr>
        <w:tc>
          <w:tcPr>
            <w:tcW w:w="8133" w:type="dxa"/>
            <w:tcBorders>
              <w:top w:val="nil"/>
              <w:left w:val="nil"/>
              <w:bottom w:val="nil"/>
              <w:right w:val="nil"/>
            </w:tcBorders>
          </w:tcPr>
          <w:p w14:paraId="516CF6C7" w14:textId="77777777" w:rsidR="00F45B4B" w:rsidRDefault="00637874">
            <w:pPr>
              <w:spacing w:after="289" w:line="293" w:lineRule="auto"/>
              <w:ind w:left="0" w:right="3791" w:firstLine="0"/>
              <w:jc w:val="left"/>
            </w:pPr>
            <w:r>
              <w:lastRenderedPageBreak/>
              <w:t xml:space="preserve">Kooli direktor/ direktori asetäitja õppealal </w:t>
            </w:r>
          </w:p>
          <w:p w14:paraId="5C44063C" w14:textId="77777777" w:rsidR="00F45B4B" w:rsidRDefault="00637874">
            <w:pPr>
              <w:spacing w:after="0" w:line="259" w:lineRule="auto"/>
              <w:ind w:left="0" w:firstLine="0"/>
              <w:jc w:val="left"/>
            </w:pPr>
            <w:r>
              <w:t xml:space="preserve">Osakonna juhataja KT </w:t>
            </w:r>
          </w:p>
        </w:tc>
        <w:tc>
          <w:tcPr>
            <w:tcW w:w="1267" w:type="dxa"/>
            <w:tcBorders>
              <w:top w:val="nil"/>
              <w:left w:val="nil"/>
              <w:bottom w:val="nil"/>
              <w:right w:val="nil"/>
            </w:tcBorders>
          </w:tcPr>
          <w:p w14:paraId="38B012C0" w14:textId="77777777" w:rsidR="00F45B4B" w:rsidRDefault="00637874">
            <w:pPr>
              <w:spacing w:after="0" w:line="259" w:lineRule="auto"/>
              <w:ind w:left="0" w:right="122" w:firstLine="0"/>
              <w:jc w:val="center"/>
            </w:pPr>
            <w:r>
              <w:rPr>
                <w:i/>
              </w:rPr>
              <w:t xml:space="preserve">allkiri </w:t>
            </w:r>
          </w:p>
          <w:p w14:paraId="55CC1941" w14:textId="77777777" w:rsidR="00F45B4B" w:rsidRDefault="00637874">
            <w:pPr>
              <w:spacing w:after="218" w:line="259" w:lineRule="auto"/>
              <w:ind w:left="0" w:firstLine="0"/>
              <w:jc w:val="right"/>
            </w:pPr>
            <w:r>
              <w:t xml:space="preserve"> </w:t>
            </w:r>
          </w:p>
          <w:p w14:paraId="11F1B3B9" w14:textId="77777777" w:rsidR="00F45B4B" w:rsidRDefault="00637874">
            <w:pPr>
              <w:spacing w:after="129" w:line="216" w:lineRule="auto"/>
              <w:ind w:left="300" w:firstLine="0"/>
              <w:jc w:val="right"/>
            </w:pPr>
            <w:r>
              <w:t xml:space="preserve"> </w:t>
            </w:r>
            <w:r>
              <w:rPr>
                <w:i/>
              </w:rPr>
              <w:t xml:space="preserve">allkiri </w:t>
            </w:r>
          </w:p>
          <w:p w14:paraId="00888346" w14:textId="77777777" w:rsidR="00F45B4B" w:rsidRDefault="00637874">
            <w:pPr>
              <w:spacing w:after="0" w:line="259" w:lineRule="auto"/>
              <w:ind w:left="0" w:firstLine="0"/>
              <w:jc w:val="right"/>
            </w:pPr>
            <w:r>
              <w:t xml:space="preserve"> </w:t>
            </w:r>
          </w:p>
        </w:tc>
      </w:tr>
      <w:tr w:rsidR="00F45B4B" w14:paraId="100E626F" w14:textId="77777777">
        <w:trPr>
          <w:trHeight w:val="247"/>
        </w:trPr>
        <w:tc>
          <w:tcPr>
            <w:tcW w:w="8133" w:type="dxa"/>
            <w:tcBorders>
              <w:top w:val="nil"/>
              <w:left w:val="nil"/>
              <w:bottom w:val="nil"/>
              <w:right w:val="nil"/>
            </w:tcBorders>
          </w:tcPr>
          <w:p w14:paraId="52269D89" w14:textId="77777777" w:rsidR="00F45B4B" w:rsidRDefault="00637874">
            <w:pPr>
              <w:spacing w:after="0" w:line="259" w:lineRule="auto"/>
              <w:ind w:left="0" w:firstLine="0"/>
              <w:jc w:val="left"/>
            </w:pPr>
            <w:r>
              <w:t xml:space="preserve">Kutseõpetajad </w:t>
            </w:r>
          </w:p>
        </w:tc>
        <w:tc>
          <w:tcPr>
            <w:tcW w:w="1267" w:type="dxa"/>
            <w:tcBorders>
              <w:top w:val="nil"/>
              <w:left w:val="nil"/>
              <w:bottom w:val="nil"/>
              <w:right w:val="nil"/>
            </w:tcBorders>
          </w:tcPr>
          <w:p w14:paraId="2E766BB2" w14:textId="77777777" w:rsidR="00F45B4B" w:rsidRDefault="00637874">
            <w:pPr>
              <w:spacing w:after="0" w:line="259" w:lineRule="auto"/>
              <w:ind w:left="0" w:right="122" w:firstLine="0"/>
              <w:jc w:val="center"/>
            </w:pPr>
            <w:r>
              <w:rPr>
                <w:i/>
              </w:rPr>
              <w:t xml:space="preserve">allkiri </w:t>
            </w:r>
          </w:p>
        </w:tc>
      </w:tr>
    </w:tbl>
    <w:p w14:paraId="12E2FCD7" w14:textId="77777777" w:rsidR="00F45B4B" w:rsidRDefault="00F45B4B">
      <w:pPr>
        <w:sectPr w:rsidR="00F45B4B">
          <w:pgSz w:w="16841" w:h="11911" w:orient="landscape"/>
          <w:pgMar w:top="1440" w:right="1440" w:bottom="1300" w:left="1841" w:header="708" w:footer="708" w:gutter="0"/>
          <w:cols w:space="708"/>
        </w:sectPr>
      </w:pPr>
    </w:p>
    <w:p w14:paraId="290A86A5" w14:textId="77777777" w:rsidR="00F45B4B" w:rsidRDefault="00637874">
      <w:pPr>
        <w:spacing w:after="218" w:line="259" w:lineRule="auto"/>
        <w:ind w:left="142" w:firstLine="0"/>
        <w:jc w:val="left"/>
      </w:pPr>
      <w:r>
        <w:lastRenderedPageBreak/>
        <w:t xml:space="preserve"> </w:t>
      </w:r>
    </w:p>
    <w:p w14:paraId="13DC26CF" w14:textId="77777777" w:rsidR="00F45B4B" w:rsidRDefault="00637874">
      <w:pPr>
        <w:spacing w:after="0" w:line="259" w:lineRule="auto"/>
        <w:ind w:left="10" w:right="287"/>
        <w:jc w:val="right"/>
      </w:pPr>
      <w:r>
        <w:rPr>
          <w:b/>
          <w:color w:val="000009"/>
        </w:rPr>
        <w:t xml:space="preserve">Lisa 2 </w:t>
      </w:r>
    </w:p>
    <w:p w14:paraId="7FC995E2" w14:textId="77777777" w:rsidR="00F45B4B" w:rsidRDefault="00637874">
      <w:pPr>
        <w:spacing w:after="144" w:line="259" w:lineRule="auto"/>
        <w:ind w:left="4856" w:right="153"/>
        <w:jc w:val="right"/>
      </w:pPr>
      <w:r>
        <w:t xml:space="preserve">Kutseeksami protokoll (näidis) </w:t>
      </w:r>
    </w:p>
    <w:p w14:paraId="7387F243" w14:textId="77777777" w:rsidR="00F45B4B" w:rsidRDefault="00637874">
      <w:pPr>
        <w:spacing w:after="339" w:line="259" w:lineRule="auto"/>
        <w:ind w:left="142" w:firstLine="0"/>
        <w:jc w:val="left"/>
      </w:pPr>
      <w:r>
        <w:rPr>
          <w:b/>
          <w:sz w:val="16"/>
        </w:rPr>
        <w:t xml:space="preserve"> </w:t>
      </w:r>
    </w:p>
    <w:p w14:paraId="4165FB96" w14:textId="77777777" w:rsidR="00F45B4B" w:rsidRDefault="00637874">
      <w:pPr>
        <w:spacing w:after="98" w:line="259" w:lineRule="auto"/>
        <w:ind w:left="10" w:right="693"/>
        <w:jc w:val="center"/>
      </w:pPr>
      <w:r>
        <w:rPr>
          <w:b/>
        </w:rPr>
        <w:t xml:space="preserve">OÜ PUHASTUSEKSPERT  </w:t>
      </w:r>
    </w:p>
    <w:p w14:paraId="00717E17" w14:textId="77777777" w:rsidR="00F45B4B" w:rsidRDefault="00637874">
      <w:pPr>
        <w:spacing w:after="241" w:line="259" w:lineRule="auto"/>
        <w:ind w:left="10" w:right="690"/>
        <w:jc w:val="center"/>
      </w:pPr>
      <w:r>
        <w:rPr>
          <w:b/>
        </w:rPr>
        <w:t xml:space="preserve">KUTSEEKSAMI PROTOKOLL </w:t>
      </w:r>
    </w:p>
    <w:p w14:paraId="1CFEEE9B" w14:textId="68CDD7EB" w:rsidR="00F45B4B" w:rsidRDefault="00637874">
      <w:pPr>
        <w:tabs>
          <w:tab w:val="center" w:pos="8312"/>
        </w:tabs>
        <w:spacing w:after="234" w:line="251" w:lineRule="auto"/>
        <w:ind w:left="0" w:firstLine="0"/>
        <w:jc w:val="left"/>
      </w:pPr>
      <w:r>
        <w:rPr>
          <w:color w:val="000009"/>
        </w:rPr>
        <w:t xml:space="preserve"> </w:t>
      </w:r>
      <w:r>
        <w:rPr>
          <w:color w:val="000009"/>
        </w:rPr>
        <w:tab/>
        <w:t>………..202</w:t>
      </w:r>
      <w:r w:rsidR="00B17D76">
        <w:rPr>
          <w:color w:val="000009"/>
        </w:rPr>
        <w:t>2</w:t>
      </w:r>
      <w:r>
        <w:rPr>
          <w:color w:val="000009"/>
        </w:rPr>
        <w:t>. a nr</w:t>
      </w:r>
      <w:r>
        <w:t xml:space="preserve"> </w:t>
      </w:r>
    </w:p>
    <w:p w14:paraId="7B147743" w14:textId="77777777" w:rsidR="00F45B4B" w:rsidRDefault="00637874">
      <w:pPr>
        <w:spacing w:after="266" w:line="251" w:lineRule="auto"/>
        <w:ind w:left="137"/>
        <w:jc w:val="left"/>
      </w:pPr>
      <w:r>
        <w:rPr>
          <w:color w:val="000009"/>
        </w:rPr>
        <w:t>Kutseeksami nimetus ja vorm:</w:t>
      </w:r>
      <w:r>
        <w:t xml:space="preserve"> </w:t>
      </w:r>
    </w:p>
    <w:p w14:paraId="5B305191" w14:textId="77777777" w:rsidR="00F45B4B" w:rsidRDefault="00637874">
      <w:pPr>
        <w:spacing w:after="228"/>
        <w:ind w:left="137" w:right="49"/>
      </w:pPr>
      <w:r>
        <w:t>Kutseeksami toimumise koht: kutseõppeasutus, ettevõte vm</w:t>
      </w:r>
      <w:r>
        <w:rPr>
          <w:color w:val="000009"/>
        </w:rPr>
        <w:t xml:space="preserve">): </w:t>
      </w:r>
    </w:p>
    <w:p w14:paraId="67B61272" w14:textId="77777777" w:rsidR="00F45B4B" w:rsidRDefault="00637874">
      <w:pPr>
        <w:spacing w:after="226" w:line="251" w:lineRule="auto"/>
        <w:ind w:left="137"/>
        <w:jc w:val="left"/>
      </w:pPr>
      <w:r>
        <w:rPr>
          <w:color w:val="000009"/>
        </w:rPr>
        <w:t xml:space="preserve">Hindamiskomisjoni esimees:  </w:t>
      </w:r>
    </w:p>
    <w:p w14:paraId="4EEE9966" w14:textId="77777777" w:rsidR="00F45B4B" w:rsidRDefault="00637874">
      <w:pPr>
        <w:spacing w:after="226" w:line="251" w:lineRule="auto"/>
        <w:ind w:left="137"/>
        <w:jc w:val="left"/>
      </w:pPr>
      <w:r>
        <w:rPr>
          <w:color w:val="000009"/>
        </w:rPr>
        <w:t>Hindamiskomisjoni liikmed:</w:t>
      </w:r>
      <w:r>
        <w:t xml:space="preserve"> </w:t>
      </w:r>
    </w:p>
    <w:p w14:paraId="327FACCE" w14:textId="77777777" w:rsidR="00F45B4B" w:rsidRDefault="00637874">
      <w:pPr>
        <w:spacing w:after="247" w:line="259" w:lineRule="auto"/>
        <w:ind w:left="142" w:firstLine="0"/>
        <w:jc w:val="left"/>
      </w:pPr>
      <w:r>
        <w:t xml:space="preserve"> </w:t>
      </w:r>
    </w:p>
    <w:p w14:paraId="67153100" w14:textId="4D29CE95" w:rsidR="00F45B4B" w:rsidRDefault="00637874">
      <w:pPr>
        <w:spacing w:after="269"/>
        <w:ind w:left="137" w:right="49"/>
      </w:pPr>
      <w:r>
        <w:t>……. 202</w:t>
      </w:r>
      <w:r w:rsidR="00B17D76">
        <w:t>2</w:t>
      </w:r>
      <w:r>
        <w:t xml:space="preserve">. a kutseeksam algas kell ……………………….. lõppes ………………………………. </w:t>
      </w:r>
    </w:p>
    <w:p w14:paraId="3305C8DC" w14:textId="77777777" w:rsidR="00F45B4B" w:rsidRDefault="00637874">
      <w:pPr>
        <w:spacing w:line="465" w:lineRule="auto"/>
        <w:ind w:left="137" w:right="2683"/>
      </w:pPr>
      <w:r>
        <w:t xml:space="preserve">Kutseeksamile registreeritud: …………………õppijat  Kutseeksamile jäi(d) tulemata (nimed): </w:t>
      </w:r>
    </w:p>
    <w:p w14:paraId="7FF75D0F" w14:textId="77777777" w:rsidR="00F45B4B" w:rsidRDefault="00637874">
      <w:pPr>
        <w:spacing w:after="0" w:line="259" w:lineRule="auto"/>
        <w:ind w:left="142" w:firstLine="0"/>
        <w:jc w:val="left"/>
      </w:pPr>
      <w:r>
        <w:t xml:space="preserve"> </w:t>
      </w:r>
    </w:p>
    <w:tbl>
      <w:tblPr>
        <w:tblStyle w:val="TableGrid"/>
        <w:tblW w:w="10562" w:type="dxa"/>
        <w:tblInd w:w="0" w:type="dxa"/>
        <w:tblCellMar>
          <w:top w:w="12" w:type="dxa"/>
          <w:left w:w="5" w:type="dxa"/>
        </w:tblCellMar>
        <w:tblLook w:val="04A0" w:firstRow="1" w:lastRow="0" w:firstColumn="1" w:lastColumn="0" w:noHBand="0" w:noVBand="1"/>
      </w:tblPr>
      <w:tblGrid>
        <w:gridCol w:w="780"/>
        <w:gridCol w:w="3615"/>
        <w:gridCol w:w="1630"/>
        <w:gridCol w:w="1135"/>
        <w:gridCol w:w="1844"/>
        <w:gridCol w:w="1558"/>
      </w:tblGrid>
      <w:tr w:rsidR="00F45B4B" w14:paraId="314ED3A6" w14:textId="77777777">
        <w:trPr>
          <w:trHeight w:val="931"/>
        </w:trPr>
        <w:tc>
          <w:tcPr>
            <w:tcW w:w="780" w:type="dxa"/>
            <w:tcBorders>
              <w:top w:val="single" w:sz="4" w:space="0" w:color="000000"/>
              <w:left w:val="single" w:sz="4" w:space="0" w:color="000000"/>
              <w:bottom w:val="single" w:sz="4" w:space="0" w:color="000000"/>
              <w:right w:val="single" w:sz="4" w:space="0" w:color="000000"/>
            </w:tcBorders>
            <w:vAlign w:val="center"/>
          </w:tcPr>
          <w:p w14:paraId="4FBA110B" w14:textId="77777777" w:rsidR="00F45B4B" w:rsidRDefault="00637874">
            <w:pPr>
              <w:spacing w:after="0" w:line="259" w:lineRule="auto"/>
              <w:ind w:left="106" w:firstLine="0"/>
              <w:jc w:val="left"/>
            </w:pPr>
            <w:r>
              <w:rPr>
                <w:b/>
                <w:color w:val="000009"/>
                <w:sz w:val="20"/>
              </w:rPr>
              <w:t>Jrk.nr</w:t>
            </w:r>
            <w:r>
              <w:rPr>
                <w:b/>
                <w:sz w:val="20"/>
              </w:rPr>
              <w:t xml:space="preserve"> </w:t>
            </w:r>
          </w:p>
        </w:tc>
        <w:tc>
          <w:tcPr>
            <w:tcW w:w="3615" w:type="dxa"/>
            <w:tcBorders>
              <w:top w:val="single" w:sz="4" w:space="0" w:color="000000"/>
              <w:left w:val="single" w:sz="4" w:space="0" w:color="000000"/>
              <w:bottom w:val="single" w:sz="4" w:space="0" w:color="000000"/>
              <w:right w:val="single" w:sz="4" w:space="0" w:color="000000"/>
            </w:tcBorders>
            <w:vAlign w:val="center"/>
          </w:tcPr>
          <w:p w14:paraId="302CB1EE" w14:textId="77777777" w:rsidR="00F45B4B" w:rsidRDefault="00637874">
            <w:pPr>
              <w:spacing w:after="0" w:line="259" w:lineRule="auto"/>
              <w:ind w:left="0" w:right="11" w:firstLine="0"/>
              <w:jc w:val="center"/>
            </w:pPr>
            <w:r>
              <w:rPr>
                <w:b/>
                <w:color w:val="000009"/>
                <w:sz w:val="20"/>
              </w:rPr>
              <w:t>Nimi</w:t>
            </w:r>
            <w:r>
              <w:rPr>
                <w:b/>
                <w:sz w:val="20"/>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14:paraId="3DB2D69F" w14:textId="77777777" w:rsidR="00F45B4B" w:rsidRDefault="00637874">
            <w:pPr>
              <w:spacing w:after="0" w:line="259" w:lineRule="auto"/>
              <w:ind w:left="168" w:firstLine="0"/>
              <w:jc w:val="left"/>
            </w:pPr>
            <w:r>
              <w:rPr>
                <w:b/>
                <w:color w:val="000009"/>
                <w:sz w:val="20"/>
              </w:rPr>
              <w:t>Taotletav tase</w:t>
            </w:r>
            <w:r>
              <w:rPr>
                <w:b/>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0E05F77" w14:textId="77777777" w:rsidR="00F45B4B" w:rsidRDefault="00637874">
            <w:pPr>
              <w:spacing w:after="0" w:line="259" w:lineRule="auto"/>
              <w:ind w:left="20" w:firstLine="0"/>
              <w:jc w:val="center"/>
            </w:pPr>
            <w:r>
              <w:rPr>
                <w:b/>
                <w:color w:val="000009"/>
                <w:sz w:val="20"/>
              </w:rPr>
              <w:t xml:space="preserve">Eksami keel </w:t>
            </w:r>
          </w:p>
        </w:tc>
        <w:tc>
          <w:tcPr>
            <w:tcW w:w="1844" w:type="dxa"/>
            <w:tcBorders>
              <w:top w:val="single" w:sz="4" w:space="0" w:color="000000"/>
              <w:left w:val="single" w:sz="4" w:space="0" w:color="000000"/>
              <w:bottom w:val="single" w:sz="4" w:space="0" w:color="000000"/>
              <w:right w:val="single" w:sz="4" w:space="0" w:color="000000"/>
            </w:tcBorders>
            <w:vAlign w:val="center"/>
          </w:tcPr>
          <w:p w14:paraId="0ABB1992" w14:textId="77777777" w:rsidR="00F45B4B" w:rsidRDefault="00637874">
            <w:pPr>
              <w:spacing w:after="0" w:line="259" w:lineRule="auto"/>
              <w:ind w:left="0" w:right="10" w:firstLine="0"/>
              <w:jc w:val="center"/>
            </w:pPr>
            <w:r>
              <w:rPr>
                <w:b/>
                <w:color w:val="000009"/>
                <w:sz w:val="20"/>
              </w:rPr>
              <w:t>Proovitöö</w:t>
            </w:r>
            <w:r>
              <w:rPr>
                <w:b/>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D0B880" w14:textId="77777777" w:rsidR="00F45B4B" w:rsidRDefault="00637874">
            <w:pPr>
              <w:spacing w:after="8" w:line="241" w:lineRule="auto"/>
              <w:ind w:left="0" w:firstLine="0"/>
              <w:jc w:val="center"/>
            </w:pPr>
            <w:r>
              <w:rPr>
                <w:b/>
                <w:color w:val="000009"/>
                <w:sz w:val="20"/>
              </w:rPr>
              <w:t xml:space="preserve">Ettepanek kutse andmise kohta </w:t>
            </w:r>
          </w:p>
          <w:p w14:paraId="5042E4C2" w14:textId="77777777" w:rsidR="00F45B4B" w:rsidRDefault="00637874">
            <w:pPr>
              <w:spacing w:after="0" w:line="259" w:lineRule="auto"/>
              <w:ind w:left="0" w:firstLine="0"/>
              <w:jc w:val="center"/>
            </w:pPr>
            <w:r>
              <w:rPr>
                <w:b/>
                <w:color w:val="000009"/>
                <w:sz w:val="20"/>
              </w:rPr>
              <w:t>(anda või mitte anda)</w:t>
            </w:r>
            <w:r>
              <w:rPr>
                <w:b/>
                <w:sz w:val="20"/>
              </w:rPr>
              <w:t xml:space="preserve"> </w:t>
            </w:r>
          </w:p>
        </w:tc>
      </w:tr>
      <w:tr w:rsidR="00F45B4B" w14:paraId="6851A319" w14:textId="77777777">
        <w:trPr>
          <w:trHeight w:val="286"/>
        </w:trPr>
        <w:tc>
          <w:tcPr>
            <w:tcW w:w="780" w:type="dxa"/>
            <w:tcBorders>
              <w:top w:val="single" w:sz="4" w:space="0" w:color="000000"/>
              <w:left w:val="single" w:sz="4" w:space="0" w:color="000000"/>
              <w:bottom w:val="single" w:sz="4" w:space="0" w:color="000000"/>
              <w:right w:val="single" w:sz="4" w:space="0" w:color="000000"/>
            </w:tcBorders>
          </w:tcPr>
          <w:p w14:paraId="381A53BB" w14:textId="77777777" w:rsidR="00F45B4B" w:rsidRDefault="00637874">
            <w:pPr>
              <w:spacing w:after="0" w:line="259" w:lineRule="auto"/>
              <w:ind w:left="0" w:firstLine="0"/>
              <w:jc w:val="left"/>
            </w:pPr>
            <w:r>
              <w:rPr>
                <w:color w:val="000009"/>
                <w:sz w:val="20"/>
              </w:rPr>
              <w:t>1.</w:t>
            </w:r>
            <w:r>
              <w:rPr>
                <w:sz w:val="20"/>
              </w:rPr>
              <w:t xml:space="preserve"> </w:t>
            </w:r>
          </w:p>
        </w:tc>
        <w:tc>
          <w:tcPr>
            <w:tcW w:w="3615" w:type="dxa"/>
            <w:tcBorders>
              <w:top w:val="single" w:sz="4" w:space="0" w:color="000000"/>
              <w:left w:val="single" w:sz="4" w:space="0" w:color="000000"/>
              <w:bottom w:val="single" w:sz="4" w:space="0" w:color="000000"/>
              <w:right w:val="single" w:sz="4" w:space="0" w:color="000000"/>
            </w:tcBorders>
          </w:tcPr>
          <w:p w14:paraId="650B1143" w14:textId="77777777" w:rsidR="00F45B4B" w:rsidRDefault="00637874">
            <w:pPr>
              <w:spacing w:after="0" w:line="259" w:lineRule="auto"/>
              <w:ind w:lef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4A2197E" w14:textId="77777777" w:rsidR="00F45B4B" w:rsidRDefault="00637874">
            <w:pPr>
              <w:spacing w:after="0" w:line="259" w:lineRule="auto"/>
              <w:ind w:left="2"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9B8F508" w14:textId="77777777" w:rsidR="00F45B4B" w:rsidRDefault="00637874">
            <w:pPr>
              <w:spacing w:after="0" w:line="259" w:lineRule="auto"/>
              <w:ind w:left="2" w:firstLine="0"/>
              <w:jc w:val="left"/>
            </w:pPr>
            <w:r>
              <w:rPr>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79CE9EF" w14:textId="77777777" w:rsidR="00F45B4B" w:rsidRDefault="00637874">
            <w:pPr>
              <w:spacing w:after="0" w:line="259" w:lineRule="auto"/>
              <w:ind w:lef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9C727E0" w14:textId="77777777" w:rsidR="00F45B4B" w:rsidRDefault="00637874">
            <w:pPr>
              <w:spacing w:after="0" w:line="259" w:lineRule="auto"/>
              <w:ind w:left="0" w:firstLine="0"/>
              <w:jc w:val="left"/>
            </w:pPr>
            <w:r>
              <w:rPr>
                <w:sz w:val="20"/>
              </w:rPr>
              <w:t xml:space="preserve"> </w:t>
            </w:r>
          </w:p>
        </w:tc>
      </w:tr>
      <w:tr w:rsidR="00F45B4B" w14:paraId="6A1967D8" w14:textId="77777777">
        <w:trPr>
          <w:trHeight w:val="286"/>
        </w:trPr>
        <w:tc>
          <w:tcPr>
            <w:tcW w:w="780" w:type="dxa"/>
            <w:tcBorders>
              <w:top w:val="single" w:sz="4" w:space="0" w:color="000000"/>
              <w:left w:val="single" w:sz="4" w:space="0" w:color="000000"/>
              <w:bottom w:val="single" w:sz="4" w:space="0" w:color="000000"/>
              <w:right w:val="single" w:sz="4" w:space="0" w:color="000000"/>
            </w:tcBorders>
          </w:tcPr>
          <w:p w14:paraId="1EEAF77C" w14:textId="77777777" w:rsidR="00F45B4B" w:rsidRDefault="00637874">
            <w:pPr>
              <w:spacing w:after="0" w:line="259" w:lineRule="auto"/>
              <w:ind w:left="0" w:firstLine="0"/>
              <w:jc w:val="left"/>
            </w:pPr>
            <w:r>
              <w:rPr>
                <w:color w:val="000009"/>
                <w:sz w:val="20"/>
              </w:rPr>
              <w:t>2.</w:t>
            </w:r>
            <w:r>
              <w:rPr>
                <w:sz w:val="20"/>
              </w:rPr>
              <w:t xml:space="preserve"> </w:t>
            </w:r>
          </w:p>
        </w:tc>
        <w:tc>
          <w:tcPr>
            <w:tcW w:w="3615" w:type="dxa"/>
            <w:tcBorders>
              <w:top w:val="single" w:sz="4" w:space="0" w:color="000000"/>
              <w:left w:val="single" w:sz="4" w:space="0" w:color="000000"/>
              <w:bottom w:val="single" w:sz="4" w:space="0" w:color="000000"/>
              <w:right w:val="single" w:sz="4" w:space="0" w:color="000000"/>
            </w:tcBorders>
          </w:tcPr>
          <w:p w14:paraId="37251E1F" w14:textId="77777777" w:rsidR="00F45B4B" w:rsidRDefault="00637874">
            <w:pPr>
              <w:spacing w:after="0" w:line="259" w:lineRule="auto"/>
              <w:ind w:lef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6016F71" w14:textId="77777777" w:rsidR="00F45B4B" w:rsidRDefault="00637874">
            <w:pPr>
              <w:spacing w:after="0" w:line="259" w:lineRule="auto"/>
              <w:ind w:left="2"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01D1646" w14:textId="77777777" w:rsidR="00F45B4B" w:rsidRDefault="00637874">
            <w:pPr>
              <w:spacing w:after="0" w:line="259" w:lineRule="auto"/>
              <w:ind w:left="2" w:firstLine="0"/>
              <w:jc w:val="left"/>
            </w:pPr>
            <w:r>
              <w:rPr>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6EC3534" w14:textId="77777777" w:rsidR="00F45B4B" w:rsidRDefault="00637874">
            <w:pPr>
              <w:spacing w:after="0" w:line="259" w:lineRule="auto"/>
              <w:ind w:lef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EC1C116" w14:textId="77777777" w:rsidR="00F45B4B" w:rsidRDefault="00637874">
            <w:pPr>
              <w:spacing w:after="0" w:line="259" w:lineRule="auto"/>
              <w:ind w:left="0" w:firstLine="0"/>
              <w:jc w:val="left"/>
            </w:pPr>
            <w:r>
              <w:rPr>
                <w:sz w:val="20"/>
              </w:rPr>
              <w:t xml:space="preserve"> </w:t>
            </w:r>
          </w:p>
        </w:tc>
      </w:tr>
      <w:tr w:rsidR="00F45B4B" w14:paraId="37E94C58" w14:textId="77777777">
        <w:trPr>
          <w:trHeight w:val="286"/>
        </w:trPr>
        <w:tc>
          <w:tcPr>
            <w:tcW w:w="780" w:type="dxa"/>
            <w:tcBorders>
              <w:top w:val="single" w:sz="4" w:space="0" w:color="000000"/>
              <w:left w:val="single" w:sz="4" w:space="0" w:color="000000"/>
              <w:bottom w:val="single" w:sz="4" w:space="0" w:color="000000"/>
              <w:right w:val="single" w:sz="4" w:space="0" w:color="000000"/>
            </w:tcBorders>
          </w:tcPr>
          <w:p w14:paraId="6BB1B73D" w14:textId="77777777" w:rsidR="00F45B4B" w:rsidRDefault="00637874">
            <w:pPr>
              <w:spacing w:after="0" w:line="259" w:lineRule="auto"/>
              <w:ind w:left="0" w:firstLine="0"/>
              <w:jc w:val="left"/>
            </w:pPr>
            <w:r>
              <w:rPr>
                <w:color w:val="000009"/>
                <w:sz w:val="20"/>
              </w:rPr>
              <w:t>3.</w:t>
            </w:r>
            <w:r>
              <w:rPr>
                <w:sz w:val="20"/>
              </w:rPr>
              <w:t xml:space="preserve"> </w:t>
            </w:r>
          </w:p>
        </w:tc>
        <w:tc>
          <w:tcPr>
            <w:tcW w:w="3615" w:type="dxa"/>
            <w:tcBorders>
              <w:top w:val="single" w:sz="4" w:space="0" w:color="000000"/>
              <w:left w:val="single" w:sz="4" w:space="0" w:color="000000"/>
              <w:bottom w:val="single" w:sz="4" w:space="0" w:color="000000"/>
              <w:right w:val="single" w:sz="4" w:space="0" w:color="000000"/>
            </w:tcBorders>
          </w:tcPr>
          <w:p w14:paraId="1BCF7CF9" w14:textId="77777777" w:rsidR="00F45B4B" w:rsidRDefault="00637874">
            <w:pPr>
              <w:spacing w:after="0" w:line="259" w:lineRule="auto"/>
              <w:ind w:left="0" w:firstLine="0"/>
              <w:jc w:val="left"/>
            </w:pP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1FA1FD2" w14:textId="77777777" w:rsidR="00F45B4B" w:rsidRDefault="00637874">
            <w:pPr>
              <w:spacing w:after="0" w:line="259" w:lineRule="auto"/>
              <w:ind w:left="2" w:firstLine="0"/>
              <w:jc w:val="left"/>
            </w:pPr>
            <w:r>
              <w:rPr>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3A37A13" w14:textId="77777777" w:rsidR="00F45B4B" w:rsidRDefault="00637874">
            <w:pPr>
              <w:spacing w:after="0" w:line="259" w:lineRule="auto"/>
              <w:ind w:left="2" w:firstLine="0"/>
              <w:jc w:val="left"/>
            </w:pPr>
            <w:r>
              <w:rPr>
                <w:sz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18F3359" w14:textId="77777777" w:rsidR="00F45B4B" w:rsidRDefault="00637874">
            <w:pPr>
              <w:spacing w:after="0" w:line="259" w:lineRule="auto"/>
              <w:ind w:lef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DB1C542" w14:textId="77777777" w:rsidR="00F45B4B" w:rsidRDefault="00637874">
            <w:pPr>
              <w:spacing w:after="0" w:line="259" w:lineRule="auto"/>
              <w:ind w:left="0" w:firstLine="0"/>
              <w:jc w:val="left"/>
            </w:pPr>
            <w:r>
              <w:rPr>
                <w:sz w:val="20"/>
              </w:rPr>
              <w:t xml:space="preserve"> </w:t>
            </w:r>
          </w:p>
        </w:tc>
      </w:tr>
    </w:tbl>
    <w:p w14:paraId="0C229DDE" w14:textId="77777777" w:rsidR="00F45B4B" w:rsidRDefault="00637874">
      <w:pPr>
        <w:spacing w:after="226" w:line="251" w:lineRule="auto"/>
        <w:ind w:left="10"/>
        <w:jc w:val="left"/>
      </w:pPr>
      <w:r>
        <w:rPr>
          <w:color w:val="000009"/>
        </w:rPr>
        <w:t xml:space="preserve">Hindamiskomisjoni liikmete eriarvamused: </w:t>
      </w:r>
    </w:p>
    <w:p w14:paraId="270F1595" w14:textId="77777777" w:rsidR="00F45B4B" w:rsidRDefault="00637874">
      <w:pPr>
        <w:spacing w:after="219" w:line="259" w:lineRule="auto"/>
        <w:ind w:left="0" w:firstLine="0"/>
        <w:jc w:val="left"/>
      </w:pPr>
      <w:r>
        <w:rPr>
          <w:color w:val="000009"/>
        </w:rPr>
        <w:t xml:space="preserve"> </w:t>
      </w:r>
    </w:p>
    <w:p w14:paraId="08BBB6FF" w14:textId="77777777" w:rsidR="00F45B4B" w:rsidRDefault="00637874">
      <w:pPr>
        <w:spacing w:after="226" w:line="251" w:lineRule="auto"/>
        <w:ind w:left="10"/>
        <w:jc w:val="left"/>
      </w:pPr>
      <w:r>
        <w:rPr>
          <w:color w:val="000009"/>
        </w:rPr>
        <w:t xml:space="preserve">Hindamiskomisjoni esimees: </w:t>
      </w:r>
    </w:p>
    <w:p w14:paraId="2467FB27" w14:textId="77777777" w:rsidR="00F45B4B" w:rsidRDefault="00637874">
      <w:pPr>
        <w:spacing w:after="603" w:line="251" w:lineRule="auto"/>
        <w:ind w:left="10"/>
        <w:jc w:val="left"/>
      </w:pPr>
      <w:r>
        <w:rPr>
          <w:color w:val="000009"/>
        </w:rPr>
        <w:t xml:space="preserve">Hindamiskomisjoni liikmed: </w:t>
      </w:r>
    </w:p>
    <w:p w14:paraId="441AC895" w14:textId="77777777" w:rsidR="00F45B4B" w:rsidRDefault="00637874">
      <w:pPr>
        <w:spacing w:after="292" w:line="259" w:lineRule="auto"/>
        <w:ind w:left="142" w:firstLine="0"/>
        <w:jc w:val="left"/>
      </w:pPr>
      <w:r>
        <w:lastRenderedPageBreak/>
        <w:t xml:space="preserve"> </w:t>
      </w:r>
    </w:p>
    <w:p w14:paraId="528DC58F" w14:textId="77777777" w:rsidR="00F45B4B" w:rsidRDefault="00637874">
      <w:pPr>
        <w:spacing w:after="0" w:line="259" w:lineRule="auto"/>
        <w:ind w:left="142" w:firstLine="0"/>
        <w:jc w:val="left"/>
      </w:pPr>
      <w:r>
        <w:rPr>
          <w:sz w:val="32"/>
        </w:rPr>
        <w:t xml:space="preserve"> </w:t>
      </w:r>
    </w:p>
    <w:p w14:paraId="23E0D917" w14:textId="77777777" w:rsidR="00F45B4B" w:rsidRDefault="00637874">
      <w:pPr>
        <w:spacing w:after="0" w:line="259" w:lineRule="auto"/>
        <w:ind w:left="10" w:right="-14"/>
        <w:jc w:val="right"/>
      </w:pPr>
      <w:r>
        <w:rPr>
          <w:b/>
          <w:color w:val="000009"/>
        </w:rPr>
        <w:t xml:space="preserve">Lisa 3 </w:t>
      </w:r>
    </w:p>
    <w:p w14:paraId="03F50E8B" w14:textId="77777777" w:rsidR="00F45B4B" w:rsidRDefault="00637874">
      <w:pPr>
        <w:spacing w:after="28" w:line="259" w:lineRule="auto"/>
        <w:ind w:left="697" w:right="-14"/>
        <w:jc w:val="right"/>
      </w:pPr>
      <w:r>
        <w:rPr>
          <w:color w:val="000009"/>
        </w:rPr>
        <w:t>Puhastusteenindaja kutse-eetika</w:t>
      </w:r>
      <w:r>
        <w:t xml:space="preserve"> </w:t>
      </w:r>
    </w:p>
    <w:p w14:paraId="6B3B8D09" w14:textId="77777777" w:rsidR="00F45B4B" w:rsidRDefault="00637874">
      <w:pPr>
        <w:spacing w:after="207" w:line="259" w:lineRule="auto"/>
        <w:ind w:left="142" w:firstLine="0"/>
        <w:jc w:val="left"/>
      </w:pPr>
      <w:r>
        <w:rPr>
          <w:b/>
          <w:sz w:val="29"/>
        </w:rPr>
        <w:t xml:space="preserve"> </w:t>
      </w:r>
    </w:p>
    <w:p w14:paraId="669E885B" w14:textId="77777777" w:rsidR="00F45B4B" w:rsidRDefault="00637874">
      <w:pPr>
        <w:spacing w:after="227"/>
        <w:ind w:left="137" w:right="49"/>
      </w:pPr>
      <w:r>
        <w:t xml:space="preserve">Kutse-eetika on koostatud puhastusteenindajate kutsestandardite täienduseks. See aitab mõtestada ühtselt kehtivaid nõudeid, hinnata asjatundlikult enda ja teiste toimimist ja langetada väärtuspõhiseid otsuseid. </w:t>
      </w:r>
    </w:p>
    <w:p w14:paraId="6AE1EF16" w14:textId="77777777" w:rsidR="00F45B4B" w:rsidRDefault="00637874">
      <w:pPr>
        <w:spacing w:after="239" w:line="268" w:lineRule="auto"/>
        <w:ind w:left="137" w:right="370"/>
        <w:jc w:val="left"/>
      </w:pPr>
      <w:r>
        <w:rPr>
          <w:b/>
          <w:color w:val="000009"/>
        </w:rPr>
        <w:t>Puhastusteenindaja:</w:t>
      </w:r>
      <w:r>
        <w:rPr>
          <w:b/>
        </w:rPr>
        <w:t xml:space="preserve"> </w:t>
      </w:r>
    </w:p>
    <w:p w14:paraId="789E0BA3" w14:textId="77777777" w:rsidR="00F45B4B" w:rsidRDefault="00637874">
      <w:pPr>
        <w:numPr>
          <w:ilvl w:val="0"/>
          <w:numId w:val="13"/>
        </w:numPr>
        <w:ind w:left="555" w:right="49" w:hanging="428"/>
      </w:pPr>
      <w:r>
        <w:t xml:space="preserve">on puhtuse ja korra looja meie elu- ja töökeskkonnas; </w:t>
      </w:r>
    </w:p>
    <w:p w14:paraId="623154BD" w14:textId="77777777" w:rsidR="00F45B4B" w:rsidRDefault="00637874">
      <w:pPr>
        <w:numPr>
          <w:ilvl w:val="0"/>
          <w:numId w:val="13"/>
        </w:numPr>
        <w:spacing w:after="35"/>
        <w:ind w:left="555" w:right="49" w:hanging="428"/>
      </w:pPr>
      <w:r>
        <w:t xml:space="preserve">märkab mustust ning tema töö tulemuseks on puhtad ruumid ning kahjustamata ja kaua säilivad puhtad pinnad; </w:t>
      </w:r>
    </w:p>
    <w:p w14:paraId="198CBF7D" w14:textId="77777777" w:rsidR="00F45B4B" w:rsidRDefault="00637874">
      <w:pPr>
        <w:numPr>
          <w:ilvl w:val="0"/>
          <w:numId w:val="13"/>
        </w:numPr>
        <w:spacing w:after="48"/>
        <w:ind w:left="555" w:right="49" w:hanging="428"/>
      </w:pPr>
      <w:r>
        <w:t xml:space="preserve">kasutab säästlikult ja vajaduspõhiselt aega ning vahendeid, rakendab otstarbekaid koristusmeetodeid; </w:t>
      </w:r>
    </w:p>
    <w:p w14:paraId="479AD64E" w14:textId="77777777" w:rsidR="00F45B4B" w:rsidRDefault="00637874">
      <w:pPr>
        <w:numPr>
          <w:ilvl w:val="0"/>
          <w:numId w:val="13"/>
        </w:numPr>
        <w:spacing w:after="46"/>
        <w:ind w:left="555" w:right="49" w:hanging="428"/>
      </w:pPr>
      <w:r>
        <w:t xml:space="preserve">tegutseb tööandja ja kliendi vajadustest lähtuvalt ning täidab oma tööülesandeid kokkulepitud aja jooksul ja ulatuses; </w:t>
      </w:r>
    </w:p>
    <w:p w14:paraId="1A1C5B82" w14:textId="77777777" w:rsidR="00F45B4B" w:rsidRDefault="00637874">
      <w:pPr>
        <w:numPr>
          <w:ilvl w:val="0"/>
          <w:numId w:val="13"/>
        </w:numPr>
        <w:spacing w:after="43"/>
        <w:ind w:left="555" w:right="49" w:hanging="428"/>
      </w:pPr>
      <w:r>
        <w:t xml:space="preserve">on kohusetundlik, peab kinni kliendiga sõlmitud kokkulepetest ning organisatsiooni tööeeskirjadest; </w:t>
      </w:r>
    </w:p>
    <w:p w14:paraId="4CEF56A7" w14:textId="77777777" w:rsidR="00F45B4B" w:rsidRDefault="00637874">
      <w:pPr>
        <w:numPr>
          <w:ilvl w:val="0"/>
          <w:numId w:val="13"/>
        </w:numPr>
        <w:spacing w:after="41"/>
        <w:ind w:left="555" w:right="49" w:hanging="428"/>
      </w:pPr>
      <w:r>
        <w:t xml:space="preserve">on usaldusväärne oma tööülesannete täitmisel ning järgib nii kliendi kui oma organisatsiooni konfidentsiaalsuse põhimõtteid; </w:t>
      </w:r>
    </w:p>
    <w:p w14:paraId="14DC2900" w14:textId="77777777" w:rsidR="00F45B4B" w:rsidRDefault="00637874">
      <w:pPr>
        <w:numPr>
          <w:ilvl w:val="0"/>
          <w:numId w:val="13"/>
        </w:numPr>
        <w:ind w:left="555" w:right="49" w:hanging="428"/>
      </w:pPr>
      <w:r>
        <w:t xml:space="preserve">on korrektse käitumisega ja kannab tööks sobivaid riideid ning jalatseid; </w:t>
      </w:r>
    </w:p>
    <w:p w14:paraId="5D1DA0CB" w14:textId="77777777" w:rsidR="00F45B4B" w:rsidRDefault="00637874">
      <w:pPr>
        <w:numPr>
          <w:ilvl w:val="0"/>
          <w:numId w:val="13"/>
        </w:numPr>
        <w:ind w:left="555" w:right="49" w:hanging="428"/>
      </w:pPr>
      <w:r>
        <w:t xml:space="preserve">töötab ergonoomiliselt ja järgib töötamisel aseptika reegleid; </w:t>
      </w:r>
    </w:p>
    <w:p w14:paraId="54AE63A3" w14:textId="77777777" w:rsidR="00F45B4B" w:rsidRDefault="00637874">
      <w:pPr>
        <w:numPr>
          <w:ilvl w:val="0"/>
          <w:numId w:val="13"/>
        </w:numPr>
        <w:ind w:left="555" w:right="49" w:hanging="428"/>
      </w:pPr>
      <w:r>
        <w:t xml:space="preserve">suhtub hoolivalt ümbritsevasse keskkonda; </w:t>
      </w:r>
    </w:p>
    <w:p w14:paraId="41314087" w14:textId="77777777" w:rsidR="00F45B4B" w:rsidRDefault="00637874">
      <w:pPr>
        <w:numPr>
          <w:ilvl w:val="0"/>
          <w:numId w:val="13"/>
        </w:numPr>
        <w:ind w:left="555" w:right="49" w:hanging="428"/>
      </w:pPr>
      <w:r>
        <w:t xml:space="preserve">väärtustab meeskonnatööd, initsiatiivikust ja loovust; </w:t>
      </w:r>
    </w:p>
    <w:p w14:paraId="19854C7E" w14:textId="77777777" w:rsidR="00F45B4B" w:rsidRDefault="00637874">
      <w:pPr>
        <w:numPr>
          <w:ilvl w:val="0"/>
          <w:numId w:val="13"/>
        </w:numPr>
        <w:ind w:left="555" w:right="49" w:hanging="428"/>
      </w:pPr>
      <w:r>
        <w:t xml:space="preserve">on abivalmis ja avatud koostööks tööandja, töökaaslaste ning klientidega; </w:t>
      </w:r>
    </w:p>
    <w:p w14:paraId="29D44242" w14:textId="77777777" w:rsidR="00F45B4B" w:rsidRDefault="00637874">
      <w:pPr>
        <w:numPr>
          <w:ilvl w:val="0"/>
          <w:numId w:val="13"/>
        </w:numPr>
        <w:ind w:left="555" w:right="49" w:hanging="428"/>
      </w:pPr>
      <w:r>
        <w:t xml:space="preserve">austab kolleegide arvamusi; </w:t>
      </w:r>
    </w:p>
    <w:p w14:paraId="4EFEB890" w14:textId="77777777" w:rsidR="00F45B4B" w:rsidRDefault="00637874">
      <w:pPr>
        <w:numPr>
          <w:ilvl w:val="0"/>
          <w:numId w:val="13"/>
        </w:numPr>
        <w:ind w:left="555" w:right="49" w:hanging="428"/>
      </w:pPr>
      <w:r>
        <w:t xml:space="preserve">jagab kogemusi ja teadmisi kolleegidega; </w:t>
      </w:r>
    </w:p>
    <w:p w14:paraId="1CFB5D4F" w14:textId="77777777" w:rsidR="00F45B4B" w:rsidRDefault="00637874">
      <w:pPr>
        <w:numPr>
          <w:ilvl w:val="0"/>
          <w:numId w:val="13"/>
        </w:numPr>
        <w:ind w:left="555" w:right="49" w:hanging="428"/>
      </w:pPr>
      <w:r>
        <w:t xml:space="preserve">on orienteeritud järjepidevale enesetäiendusele; </w:t>
      </w:r>
    </w:p>
    <w:p w14:paraId="72374FE0" w14:textId="77777777" w:rsidR="00F45B4B" w:rsidRDefault="00637874">
      <w:pPr>
        <w:numPr>
          <w:ilvl w:val="0"/>
          <w:numId w:val="13"/>
        </w:numPr>
        <w:ind w:left="555" w:right="49" w:hanging="428"/>
      </w:pPr>
      <w:r>
        <w:t xml:space="preserve">hoiab ja kujundab elukutse head mainet, väärtustab oma kutsetööd. </w:t>
      </w:r>
    </w:p>
    <w:sectPr w:rsidR="00F45B4B">
      <w:pgSz w:w="11911" w:h="16841"/>
      <w:pgMar w:top="1427" w:right="851" w:bottom="2276" w:left="9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7BBB" w14:textId="77777777" w:rsidR="008B7973" w:rsidRDefault="008B7973" w:rsidP="00C940BA">
      <w:pPr>
        <w:spacing w:after="0" w:line="240" w:lineRule="auto"/>
      </w:pPr>
      <w:r>
        <w:separator/>
      </w:r>
    </w:p>
  </w:endnote>
  <w:endnote w:type="continuationSeparator" w:id="0">
    <w:p w14:paraId="1701E3E6" w14:textId="77777777" w:rsidR="008B7973" w:rsidRDefault="008B7973" w:rsidP="00C9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99B0" w14:textId="77777777" w:rsidR="008B7973" w:rsidRDefault="008B7973" w:rsidP="00C940BA">
      <w:pPr>
        <w:spacing w:after="0" w:line="240" w:lineRule="auto"/>
      </w:pPr>
      <w:r>
        <w:separator/>
      </w:r>
    </w:p>
  </w:footnote>
  <w:footnote w:type="continuationSeparator" w:id="0">
    <w:p w14:paraId="00EA443F" w14:textId="77777777" w:rsidR="008B7973" w:rsidRDefault="008B7973" w:rsidP="00C9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DEFB" w14:textId="447DF01A" w:rsidR="00173FB3" w:rsidRDefault="00173FB3">
    <w:pPr>
      <w:pStyle w:val="Pis"/>
    </w:pPr>
    <w:r>
      <w:rPr>
        <w:noProof/>
      </w:rPr>
      <w:drawing>
        <wp:inline distT="0" distB="0" distL="0" distR="0" wp14:anchorId="63621795" wp14:editId="284D9C9D">
          <wp:extent cx="1359535" cy="1152525"/>
          <wp:effectExtent l="0" t="0" r="0" b="952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1525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A66"/>
    <w:multiLevelType w:val="hybridMultilevel"/>
    <w:tmpl w:val="B928A248"/>
    <w:lvl w:ilvl="0" w:tplc="C5F6144E">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 w15:restartNumberingAfterBreak="0">
    <w:nsid w:val="04DE686E"/>
    <w:multiLevelType w:val="hybridMultilevel"/>
    <w:tmpl w:val="23A60E32"/>
    <w:lvl w:ilvl="0" w:tplc="0FF212B2">
      <w:start w:val="1"/>
      <w:numFmt w:val="decimal"/>
      <w:lvlText w:val="%1."/>
      <w:lvlJc w:val="left"/>
      <w:pPr>
        <w:ind w:left="55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AEF6BE52">
      <w:start w:val="1"/>
      <w:numFmt w:val="lowerLetter"/>
      <w:lvlText w:val="%2"/>
      <w:lvlJc w:val="left"/>
      <w:pPr>
        <w:ind w:left="10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029ED4BC">
      <w:start w:val="1"/>
      <w:numFmt w:val="lowerRoman"/>
      <w:lvlText w:val="%3"/>
      <w:lvlJc w:val="left"/>
      <w:pPr>
        <w:ind w:left="180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E1867592">
      <w:start w:val="1"/>
      <w:numFmt w:val="decimal"/>
      <w:lvlText w:val="%4"/>
      <w:lvlJc w:val="left"/>
      <w:pPr>
        <w:ind w:left="25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E4FAF1E0">
      <w:start w:val="1"/>
      <w:numFmt w:val="lowerLetter"/>
      <w:lvlText w:val="%5"/>
      <w:lvlJc w:val="left"/>
      <w:pPr>
        <w:ind w:left="324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C07CCDC4">
      <w:start w:val="1"/>
      <w:numFmt w:val="lowerRoman"/>
      <w:lvlText w:val="%6"/>
      <w:lvlJc w:val="left"/>
      <w:pPr>
        <w:ind w:left="396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6C9CF3B4">
      <w:start w:val="1"/>
      <w:numFmt w:val="decimal"/>
      <w:lvlText w:val="%7"/>
      <w:lvlJc w:val="left"/>
      <w:pPr>
        <w:ind w:left="46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EA24F88A">
      <w:start w:val="1"/>
      <w:numFmt w:val="lowerLetter"/>
      <w:lvlText w:val="%8"/>
      <w:lvlJc w:val="left"/>
      <w:pPr>
        <w:ind w:left="540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712403C8">
      <w:start w:val="1"/>
      <w:numFmt w:val="lowerRoman"/>
      <w:lvlText w:val="%9"/>
      <w:lvlJc w:val="left"/>
      <w:pPr>
        <w:ind w:left="61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2" w15:restartNumberingAfterBreak="0">
    <w:nsid w:val="06412AE8"/>
    <w:multiLevelType w:val="hybridMultilevel"/>
    <w:tmpl w:val="8D0C9410"/>
    <w:lvl w:ilvl="0" w:tplc="AFF25D88">
      <w:start w:val="1"/>
      <w:numFmt w:val="decimal"/>
      <w:lvlText w:val="%1."/>
      <w:lvlJc w:val="left"/>
      <w:pPr>
        <w:ind w:left="96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B366DDA4">
      <w:start w:val="1"/>
      <w:numFmt w:val="lowerLetter"/>
      <w:lvlText w:val="%2"/>
      <w:lvlJc w:val="left"/>
      <w:pPr>
        <w:ind w:left="115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5C4AE036">
      <w:start w:val="1"/>
      <w:numFmt w:val="lowerRoman"/>
      <w:lvlText w:val="%3"/>
      <w:lvlJc w:val="left"/>
      <w:pPr>
        <w:ind w:left="187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0FBA96E8">
      <w:start w:val="1"/>
      <w:numFmt w:val="decimal"/>
      <w:lvlText w:val="%4"/>
      <w:lvlJc w:val="left"/>
      <w:pPr>
        <w:ind w:left="259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DCA4099C">
      <w:start w:val="1"/>
      <w:numFmt w:val="lowerLetter"/>
      <w:lvlText w:val="%5"/>
      <w:lvlJc w:val="left"/>
      <w:pPr>
        <w:ind w:left="331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E76CAEF4">
      <w:start w:val="1"/>
      <w:numFmt w:val="lowerRoman"/>
      <w:lvlText w:val="%6"/>
      <w:lvlJc w:val="left"/>
      <w:pPr>
        <w:ind w:left="403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38384868">
      <w:start w:val="1"/>
      <w:numFmt w:val="decimal"/>
      <w:lvlText w:val="%7"/>
      <w:lvlJc w:val="left"/>
      <w:pPr>
        <w:ind w:left="475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4E28B72C">
      <w:start w:val="1"/>
      <w:numFmt w:val="lowerLetter"/>
      <w:lvlText w:val="%8"/>
      <w:lvlJc w:val="left"/>
      <w:pPr>
        <w:ind w:left="547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94A61E96">
      <w:start w:val="1"/>
      <w:numFmt w:val="lowerRoman"/>
      <w:lvlText w:val="%9"/>
      <w:lvlJc w:val="left"/>
      <w:pPr>
        <w:ind w:left="6194"/>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3" w15:restartNumberingAfterBreak="0">
    <w:nsid w:val="0ADA0760"/>
    <w:multiLevelType w:val="hybridMultilevel"/>
    <w:tmpl w:val="22E85FB2"/>
    <w:lvl w:ilvl="0" w:tplc="B34A8DB8">
      <w:start w:val="1"/>
      <w:numFmt w:val="decimal"/>
      <w:lvlText w:val="%1."/>
      <w:lvlJc w:val="left"/>
      <w:pPr>
        <w:ind w:left="42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75FA692A">
      <w:start w:val="1"/>
      <w:numFmt w:val="lowerLetter"/>
      <w:lvlText w:val="%2"/>
      <w:lvlJc w:val="left"/>
      <w:pPr>
        <w:ind w:left="10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E38C25B0">
      <w:start w:val="1"/>
      <w:numFmt w:val="lowerRoman"/>
      <w:lvlText w:val="%3"/>
      <w:lvlJc w:val="left"/>
      <w:pPr>
        <w:ind w:left="180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30686B08">
      <w:start w:val="1"/>
      <w:numFmt w:val="decimal"/>
      <w:lvlText w:val="%4"/>
      <w:lvlJc w:val="left"/>
      <w:pPr>
        <w:ind w:left="25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8D962644">
      <w:start w:val="1"/>
      <w:numFmt w:val="lowerLetter"/>
      <w:lvlText w:val="%5"/>
      <w:lvlJc w:val="left"/>
      <w:pPr>
        <w:ind w:left="324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70EC94D4">
      <w:start w:val="1"/>
      <w:numFmt w:val="lowerRoman"/>
      <w:lvlText w:val="%6"/>
      <w:lvlJc w:val="left"/>
      <w:pPr>
        <w:ind w:left="396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1F8A5B0A">
      <w:start w:val="1"/>
      <w:numFmt w:val="decimal"/>
      <w:lvlText w:val="%7"/>
      <w:lvlJc w:val="left"/>
      <w:pPr>
        <w:ind w:left="46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0EA2A62A">
      <w:start w:val="1"/>
      <w:numFmt w:val="lowerLetter"/>
      <w:lvlText w:val="%8"/>
      <w:lvlJc w:val="left"/>
      <w:pPr>
        <w:ind w:left="540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41BC47B2">
      <w:start w:val="1"/>
      <w:numFmt w:val="lowerRoman"/>
      <w:lvlText w:val="%9"/>
      <w:lvlJc w:val="left"/>
      <w:pPr>
        <w:ind w:left="61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4" w15:restartNumberingAfterBreak="0">
    <w:nsid w:val="0B631762"/>
    <w:multiLevelType w:val="hybridMultilevel"/>
    <w:tmpl w:val="3328F644"/>
    <w:lvl w:ilvl="0" w:tplc="9C143546">
      <w:start w:val="10"/>
      <w:numFmt w:val="decimal"/>
      <w:lvlText w:val="%1."/>
      <w:lvlJc w:val="left"/>
      <w:pPr>
        <w:ind w:left="502" w:hanging="360"/>
      </w:pPr>
      <w:rPr>
        <w:rFonts w:hint="default"/>
        <w:color w:val="000009"/>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0111CF0"/>
    <w:multiLevelType w:val="hybridMultilevel"/>
    <w:tmpl w:val="A5DA3F7C"/>
    <w:lvl w:ilvl="0" w:tplc="CDA0275C">
      <w:start w:val="1"/>
      <w:numFmt w:val="decimal"/>
      <w:lvlText w:val="%1."/>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BA8606">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2E03F0">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8E824C">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8879C">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1A5892">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8E5002">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428398">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F030CC">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243DFF"/>
    <w:multiLevelType w:val="hybridMultilevel"/>
    <w:tmpl w:val="5D761196"/>
    <w:lvl w:ilvl="0" w:tplc="256CF94A">
      <w:start w:val="1"/>
      <w:numFmt w:val="decimal"/>
      <w:lvlText w:val="%1."/>
      <w:lvlJc w:val="left"/>
      <w:pPr>
        <w:ind w:left="29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4A32D538">
      <w:start w:val="1"/>
      <w:numFmt w:val="lowerLetter"/>
      <w:lvlText w:val="%2"/>
      <w:lvlJc w:val="left"/>
      <w:pPr>
        <w:ind w:left="114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45C04FAC">
      <w:start w:val="1"/>
      <w:numFmt w:val="lowerRoman"/>
      <w:lvlText w:val="%3"/>
      <w:lvlJc w:val="left"/>
      <w:pPr>
        <w:ind w:left="186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EC6EE570">
      <w:start w:val="1"/>
      <w:numFmt w:val="decimal"/>
      <w:lvlText w:val="%4"/>
      <w:lvlJc w:val="left"/>
      <w:pPr>
        <w:ind w:left="258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8FC02814">
      <w:start w:val="1"/>
      <w:numFmt w:val="lowerLetter"/>
      <w:lvlText w:val="%5"/>
      <w:lvlJc w:val="left"/>
      <w:pPr>
        <w:ind w:left="330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045A54D8">
      <w:start w:val="1"/>
      <w:numFmt w:val="lowerRoman"/>
      <w:lvlText w:val="%6"/>
      <w:lvlJc w:val="left"/>
      <w:pPr>
        <w:ind w:left="402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7CF4FFDE">
      <w:start w:val="1"/>
      <w:numFmt w:val="decimal"/>
      <w:lvlText w:val="%7"/>
      <w:lvlJc w:val="left"/>
      <w:pPr>
        <w:ind w:left="474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7D8CD242">
      <w:start w:val="1"/>
      <w:numFmt w:val="lowerLetter"/>
      <w:lvlText w:val="%8"/>
      <w:lvlJc w:val="left"/>
      <w:pPr>
        <w:ind w:left="546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AC5A65A0">
      <w:start w:val="1"/>
      <w:numFmt w:val="lowerRoman"/>
      <w:lvlText w:val="%9"/>
      <w:lvlJc w:val="left"/>
      <w:pPr>
        <w:ind w:left="618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7" w15:restartNumberingAfterBreak="0">
    <w:nsid w:val="15AD519C"/>
    <w:multiLevelType w:val="hybridMultilevel"/>
    <w:tmpl w:val="5BCC0EE0"/>
    <w:lvl w:ilvl="0" w:tplc="D49E5EBA">
      <w:start w:val="1"/>
      <w:numFmt w:val="decimal"/>
      <w:lvlText w:val="%1."/>
      <w:lvlJc w:val="left"/>
      <w:pPr>
        <w:ind w:left="502" w:hanging="360"/>
      </w:pPr>
      <w:rPr>
        <w:rFonts w:hint="default"/>
        <w:color w:val="000009"/>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9B90530"/>
    <w:multiLevelType w:val="hybridMultilevel"/>
    <w:tmpl w:val="6982F8D0"/>
    <w:lvl w:ilvl="0" w:tplc="D47C4440">
      <w:start w:val="1"/>
      <w:numFmt w:val="decimal"/>
      <w:lvlText w:val="%1."/>
      <w:lvlJc w:val="left"/>
      <w:pPr>
        <w:ind w:left="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B24CB6">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D0D420">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1CD7B4">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F8D7F4">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AC0D46">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80088A">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4F88E">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98CA84">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A45A9E"/>
    <w:multiLevelType w:val="hybridMultilevel"/>
    <w:tmpl w:val="5D46D774"/>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23467B49"/>
    <w:multiLevelType w:val="hybridMultilevel"/>
    <w:tmpl w:val="C56C5F76"/>
    <w:lvl w:ilvl="0" w:tplc="AE92C2A2">
      <w:start w:val="1"/>
      <w:numFmt w:val="decimal"/>
      <w:lvlText w:val="%1."/>
      <w:lvlJc w:val="left"/>
      <w:pPr>
        <w:ind w:left="226"/>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58C6FA26">
      <w:start w:val="1"/>
      <w:numFmt w:val="lowerLetter"/>
      <w:lvlText w:val="%2"/>
      <w:lvlJc w:val="left"/>
      <w:pPr>
        <w:ind w:left="114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32F6563E">
      <w:start w:val="1"/>
      <w:numFmt w:val="lowerRoman"/>
      <w:lvlText w:val="%3"/>
      <w:lvlJc w:val="left"/>
      <w:pPr>
        <w:ind w:left="186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DC0EA06C">
      <w:start w:val="1"/>
      <w:numFmt w:val="decimal"/>
      <w:lvlText w:val="%4"/>
      <w:lvlJc w:val="left"/>
      <w:pPr>
        <w:ind w:left="258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B622D190">
      <w:start w:val="1"/>
      <w:numFmt w:val="lowerLetter"/>
      <w:lvlText w:val="%5"/>
      <w:lvlJc w:val="left"/>
      <w:pPr>
        <w:ind w:left="330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2C24BFE2">
      <w:start w:val="1"/>
      <w:numFmt w:val="lowerRoman"/>
      <w:lvlText w:val="%6"/>
      <w:lvlJc w:val="left"/>
      <w:pPr>
        <w:ind w:left="402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CBAC2724">
      <w:start w:val="1"/>
      <w:numFmt w:val="decimal"/>
      <w:lvlText w:val="%7"/>
      <w:lvlJc w:val="left"/>
      <w:pPr>
        <w:ind w:left="474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11822C40">
      <w:start w:val="1"/>
      <w:numFmt w:val="lowerLetter"/>
      <w:lvlText w:val="%8"/>
      <w:lvlJc w:val="left"/>
      <w:pPr>
        <w:ind w:left="546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07BADAC4">
      <w:start w:val="1"/>
      <w:numFmt w:val="lowerRoman"/>
      <w:lvlText w:val="%9"/>
      <w:lvlJc w:val="left"/>
      <w:pPr>
        <w:ind w:left="618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11" w15:restartNumberingAfterBreak="0">
    <w:nsid w:val="253804FC"/>
    <w:multiLevelType w:val="hybridMultilevel"/>
    <w:tmpl w:val="C074BA4E"/>
    <w:lvl w:ilvl="0" w:tplc="C7C670EA">
      <w:start w:val="1"/>
      <w:numFmt w:val="decimal"/>
      <w:lvlText w:val="%1."/>
      <w:lvlJc w:val="left"/>
      <w:pPr>
        <w:ind w:left="22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42288EA0">
      <w:start w:val="1"/>
      <w:numFmt w:val="lowerLetter"/>
      <w:lvlText w:val="%2"/>
      <w:lvlJc w:val="left"/>
      <w:pPr>
        <w:ind w:left="114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F96C4640">
      <w:start w:val="1"/>
      <w:numFmt w:val="lowerRoman"/>
      <w:lvlText w:val="%3"/>
      <w:lvlJc w:val="left"/>
      <w:pPr>
        <w:ind w:left="186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6A5E3848">
      <w:start w:val="1"/>
      <w:numFmt w:val="decimal"/>
      <w:lvlText w:val="%4"/>
      <w:lvlJc w:val="left"/>
      <w:pPr>
        <w:ind w:left="258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8D046F8C">
      <w:start w:val="1"/>
      <w:numFmt w:val="lowerLetter"/>
      <w:lvlText w:val="%5"/>
      <w:lvlJc w:val="left"/>
      <w:pPr>
        <w:ind w:left="330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C8F85F96">
      <w:start w:val="1"/>
      <w:numFmt w:val="lowerRoman"/>
      <w:lvlText w:val="%6"/>
      <w:lvlJc w:val="left"/>
      <w:pPr>
        <w:ind w:left="402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7AF6973C">
      <w:start w:val="1"/>
      <w:numFmt w:val="decimal"/>
      <w:lvlText w:val="%7"/>
      <w:lvlJc w:val="left"/>
      <w:pPr>
        <w:ind w:left="474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70CA8732">
      <w:start w:val="1"/>
      <w:numFmt w:val="lowerLetter"/>
      <w:lvlText w:val="%8"/>
      <w:lvlJc w:val="left"/>
      <w:pPr>
        <w:ind w:left="546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252C8AC0">
      <w:start w:val="1"/>
      <w:numFmt w:val="lowerRoman"/>
      <w:lvlText w:val="%9"/>
      <w:lvlJc w:val="left"/>
      <w:pPr>
        <w:ind w:left="618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12" w15:restartNumberingAfterBreak="0">
    <w:nsid w:val="2C9C0C8D"/>
    <w:multiLevelType w:val="hybridMultilevel"/>
    <w:tmpl w:val="54D28228"/>
    <w:lvl w:ilvl="0" w:tplc="B3741E02">
      <w:start w:val="1"/>
      <w:numFmt w:val="decimal"/>
      <w:pStyle w:val="Pealkiri1"/>
      <w:lvlText w:val="%1."/>
      <w:lvlJc w:val="left"/>
      <w:pPr>
        <w:ind w:left="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1" w:tplc="BCB4ECB8">
      <w:start w:val="1"/>
      <w:numFmt w:val="lowerLetter"/>
      <w:lvlText w:val="%2"/>
      <w:lvlJc w:val="left"/>
      <w:pPr>
        <w:ind w:left="108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2" w:tplc="DD8CDB5A">
      <w:start w:val="1"/>
      <w:numFmt w:val="lowerRoman"/>
      <w:lvlText w:val="%3"/>
      <w:lvlJc w:val="left"/>
      <w:pPr>
        <w:ind w:left="180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3" w:tplc="912CA6CE">
      <w:start w:val="1"/>
      <w:numFmt w:val="decimal"/>
      <w:lvlText w:val="%4"/>
      <w:lvlJc w:val="left"/>
      <w:pPr>
        <w:ind w:left="252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4" w:tplc="B0F8AB4E">
      <w:start w:val="1"/>
      <w:numFmt w:val="lowerLetter"/>
      <w:lvlText w:val="%5"/>
      <w:lvlJc w:val="left"/>
      <w:pPr>
        <w:ind w:left="324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5" w:tplc="4E1631F0">
      <w:start w:val="1"/>
      <w:numFmt w:val="lowerRoman"/>
      <w:lvlText w:val="%6"/>
      <w:lvlJc w:val="left"/>
      <w:pPr>
        <w:ind w:left="396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6" w:tplc="421ED942">
      <w:start w:val="1"/>
      <w:numFmt w:val="decimal"/>
      <w:lvlText w:val="%7"/>
      <w:lvlJc w:val="left"/>
      <w:pPr>
        <w:ind w:left="468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7" w:tplc="3ABED474">
      <w:start w:val="1"/>
      <w:numFmt w:val="lowerLetter"/>
      <w:lvlText w:val="%8"/>
      <w:lvlJc w:val="left"/>
      <w:pPr>
        <w:ind w:left="540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lvl w:ilvl="8" w:tplc="25708F8E">
      <w:start w:val="1"/>
      <w:numFmt w:val="lowerRoman"/>
      <w:lvlText w:val="%9"/>
      <w:lvlJc w:val="left"/>
      <w:pPr>
        <w:ind w:left="6120"/>
      </w:pPr>
      <w:rPr>
        <w:rFonts w:ascii="Arial" w:eastAsia="Arial" w:hAnsi="Arial" w:cs="Arial"/>
        <w:b/>
        <w:bCs/>
        <w:i w:val="0"/>
        <w:strike w:val="0"/>
        <w:dstrike w:val="0"/>
        <w:color w:val="000009"/>
        <w:sz w:val="24"/>
        <w:szCs w:val="24"/>
        <w:u w:val="none" w:color="000000"/>
        <w:bdr w:val="none" w:sz="0" w:space="0" w:color="auto"/>
        <w:shd w:val="clear" w:color="auto" w:fill="auto"/>
        <w:vertAlign w:val="baseline"/>
      </w:rPr>
    </w:lvl>
  </w:abstractNum>
  <w:abstractNum w:abstractNumId="13" w15:restartNumberingAfterBreak="0">
    <w:nsid w:val="2CCC4A96"/>
    <w:multiLevelType w:val="hybridMultilevel"/>
    <w:tmpl w:val="5CEE7DA4"/>
    <w:lvl w:ilvl="0" w:tplc="8084BA38">
      <w:start w:val="1"/>
      <w:numFmt w:val="decimal"/>
      <w:lvlText w:val="%1."/>
      <w:lvlJc w:val="left"/>
      <w:pPr>
        <w:ind w:left="69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72E058E0">
      <w:start w:val="1"/>
      <w:numFmt w:val="lowerLetter"/>
      <w:lvlText w:val="%2"/>
      <w:lvlJc w:val="left"/>
      <w:pPr>
        <w:ind w:left="122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DC88C7C4">
      <w:start w:val="1"/>
      <w:numFmt w:val="lowerRoman"/>
      <w:lvlText w:val="%3"/>
      <w:lvlJc w:val="left"/>
      <w:pPr>
        <w:ind w:left="194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47ECB5F8">
      <w:start w:val="1"/>
      <w:numFmt w:val="decimal"/>
      <w:lvlText w:val="%4"/>
      <w:lvlJc w:val="left"/>
      <w:pPr>
        <w:ind w:left="266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5CCA2A56">
      <w:start w:val="1"/>
      <w:numFmt w:val="lowerLetter"/>
      <w:lvlText w:val="%5"/>
      <w:lvlJc w:val="left"/>
      <w:pPr>
        <w:ind w:left="338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A580A09A">
      <w:start w:val="1"/>
      <w:numFmt w:val="lowerRoman"/>
      <w:lvlText w:val="%6"/>
      <w:lvlJc w:val="left"/>
      <w:pPr>
        <w:ind w:left="410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CC1835C8">
      <w:start w:val="1"/>
      <w:numFmt w:val="decimal"/>
      <w:lvlText w:val="%7"/>
      <w:lvlJc w:val="left"/>
      <w:pPr>
        <w:ind w:left="482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B782751A">
      <w:start w:val="1"/>
      <w:numFmt w:val="lowerLetter"/>
      <w:lvlText w:val="%8"/>
      <w:lvlJc w:val="left"/>
      <w:pPr>
        <w:ind w:left="554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0A9E8E5A">
      <w:start w:val="1"/>
      <w:numFmt w:val="lowerRoman"/>
      <w:lvlText w:val="%9"/>
      <w:lvlJc w:val="left"/>
      <w:pPr>
        <w:ind w:left="626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14" w15:restartNumberingAfterBreak="0">
    <w:nsid w:val="33F44B8D"/>
    <w:multiLevelType w:val="hybridMultilevel"/>
    <w:tmpl w:val="93F6AAB6"/>
    <w:lvl w:ilvl="0" w:tplc="7892E0D2">
      <w:start w:val="1"/>
      <w:numFmt w:val="decimal"/>
      <w:lvlText w:val="%1."/>
      <w:lvlJc w:val="left"/>
      <w:pPr>
        <w:ind w:left="720" w:hanging="360"/>
      </w:pPr>
      <w:rPr>
        <w:rFonts w:hint="default"/>
        <w:color w:val="00000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F43CD"/>
    <w:multiLevelType w:val="hybridMultilevel"/>
    <w:tmpl w:val="8996C7D4"/>
    <w:lvl w:ilvl="0" w:tplc="AB545F66">
      <w:start w:val="1"/>
      <w:numFmt w:val="decimal"/>
      <w:lvlText w:val="%1."/>
      <w:lvlJc w:val="left"/>
      <w:pPr>
        <w:ind w:left="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CA37AC">
      <w:start w:val="1"/>
      <w:numFmt w:val="lowerLetter"/>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164708">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80F6EA">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B0AC7A">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88C860">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C8C062">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CE22C">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12CD40">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7206C2"/>
    <w:multiLevelType w:val="hybridMultilevel"/>
    <w:tmpl w:val="42705792"/>
    <w:lvl w:ilvl="0" w:tplc="301ADFFC">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C030ECB"/>
    <w:multiLevelType w:val="hybridMultilevel"/>
    <w:tmpl w:val="8E26D5BA"/>
    <w:lvl w:ilvl="0" w:tplc="E522D30A">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0A9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94BA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22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6C9D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24CE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E07D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448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EE3A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8749AE"/>
    <w:multiLevelType w:val="hybridMultilevel"/>
    <w:tmpl w:val="B652FA6A"/>
    <w:lvl w:ilvl="0" w:tplc="8160A698">
      <w:start w:val="1"/>
      <w:numFmt w:val="decimal"/>
      <w:lvlText w:val="%1."/>
      <w:lvlJc w:val="left"/>
      <w:pPr>
        <w:ind w:left="69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85C2073C">
      <w:start w:val="1"/>
      <w:numFmt w:val="lowerLetter"/>
      <w:lvlText w:val="%2"/>
      <w:lvlJc w:val="left"/>
      <w:pPr>
        <w:ind w:left="10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D7E89A18">
      <w:start w:val="1"/>
      <w:numFmt w:val="lowerRoman"/>
      <w:lvlText w:val="%3"/>
      <w:lvlJc w:val="left"/>
      <w:pPr>
        <w:ind w:left="180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148CAE48">
      <w:start w:val="1"/>
      <w:numFmt w:val="decimal"/>
      <w:lvlText w:val="%4"/>
      <w:lvlJc w:val="left"/>
      <w:pPr>
        <w:ind w:left="25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760C3A9E">
      <w:start w:val="1"/>
      <w:numFmt w:val="lowerLetter"/>
      <w:lvlText w:val="%5"/>
      <w:lvlJc w:val="left"/>
      <w:pPr>
        <w:ind w:left="324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223840D8">
      <w:start w:val="1"/>
      <w:numFmt w:val="lowerRoman"/>
      <w:lvlText w:val="%6"/>
      <w:lvlJc w:val="left"/>
      <w:pPr>
        <w:ind w:left="396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11B6EABE">
      <w:start w:val="1"/>
      <w:numFmt w:val="decimal"/>
      <w:lvlText w:val="%7"/>
      <w:lvlJc w:val="left"/>
      <w:pPr>
        <w:ind w:left="46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37563E3A">
      <w:start w:val="1"/>
      <w:numFmt w:val="lowerLetter"/>
      <w:lvlText w:val="%8"/>
      <w:lvlJc w:val="left"/>
      <w:pPr>
        <w:ind w:left="540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AA585BEA">
      <w:start w:val="1"/>
      <w:numFmt w:val="lowerRoman"/>
      <w:lvlText w:val="%9"/>
      <w:lvlJc w:val="left"/>
      <w:pPr>
        <w:ind w:left="61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19" w15:restartNumberingAfterBreak="0">
    <w:nsid w:val="3FF01C4A"/>
    <w:multiLevelType w:val="hybridMultilevel"/>
    <w:tmpl w:val="F8AC6892"/>
    <w:lvl w:ilvl="0" w:tplc="2FD8DF02">
      <w:start w:val="1"/>
      <w:numFmt w:val="decimal"/>
      <w:lvlText w:val="%1."/>
      <w:lvlJc w:val="left"/>
      <w:pPr>
        <w:ind w:left="35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EC2AC55E">
      <w:start w:val="1"/>
      <w:numFmt w:val="lowerLetter"/>
      <w:lvlText w:val="%2"/>
      <w:lvlJc w:val="left"/>
      <w:pPr>
        <w:ind w:left="114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2" w:tplc="2944893A">
      <w:start w:val="1"/>
      <w:numFmt w:val="lowerRoman"/>
      <w:lvlText w:val="%3"/>
      <w:lvlJc w:val="left"/>
      <w:pPr>
        <w:ind w:left="186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3" w:tplc="D61A6148">
      <w:start w:val="1"/>
      <w:numFmt w:val="decimal"/>
      <w:lvlText w:val="%4"/>
      <w:lvlJc w:val="left"/>
      <w:pPr>
        <w:ind w:left="258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94E8FD98">
      <w:start w:val="1"/>
      <w:numFmt w:val="lowerLetter"/>
      <w:lvlText w:val="%5"/>
      <w:lvlJc w:val="left"/>
      <w:pPr>
        <w:ind w:left="330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5" w:tplc="6C86BBC4">
      <w:start w:val="1"/>
      <w:numFmt w:val="lowerRoman"/>
      <w:lvlText w:val="%6"/>
      <w:lvlJc w:val="left"/>
      <w:pPr>
        <w:ind w:left="402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6" w:tplc="F9302BCE">
      <w:start w:val="1"/>
      <w:numFmt w:val="decimal"/>
      <w:lvlText w:val="%7"/>
      <w:lvlJc w:val="left"/>
      <w:pPr>
        <w:ind w:left="474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E11A30AA">
      <w:start w:val="1"/>
      <w:numFmt w:val="lowerLetter"/>
      <w:lvlText w:val="%8"/>
      <w:lvlJc w:val="left"/>
      <w:pPr>
        <w:ind w:left="546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8" w:tplc="51DA7D4A">
      <w:start w:val="1"/>
      <w:numFmt w:val="lowerRoman"/>
      <w:lvlText w:val="%9"/>
      <w:lvlJc w:val="left"/>
      <w:pPr>
        <w:ind w:left="6183"/>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abstractNum>
  <w:abstractNum w:abstractNumId="20" w15:restartNumberingAfterBreak="0">
    <w:nsid w:val="40460A3D"/>
    <w:multiLevelType w:val="hybridMultilevel"/>
    <w:tmpl w:val="040C9F5C"/>
    <w:lvl w:ilvl="0" w:tplc="3BE429DA">
      <w:start w:val="1"/>
      <w:numFmt w:val="decimal"/>
      <w:lvlText w:val="%1."/>
      <w:lvlJc w:val="left"/>
      <w:pPr>
        <w:ind w:left="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94159C">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847BEC">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B0A012">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EB18A">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4B810">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7A6B5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E8049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7CC79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F802ED"/>
    <w:multiLevelType w:val="hybridMultilevel"/>
    <w:tmpl w:val="B74EDA10"/>
    <w:lvl w:ilvl="0" w:tplc="309892EC">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B66A2C">
      <w:start w:val="1"/>
      <w:numFmt w:val="lowerLetter"/>
      <w:lvlText w:val="%2"/>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46AC3E">
      <w:start w:val="1"/>
      <w:numFmt w:val="lowerRoman"/>
      <w:lvlText w:val="%3"/>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5CA16E">
      <w:start w:val="1"/>
      <w:numFmt w:val="decimal"/>
      <w:lvlText w:val="%4"/>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8FC4E">
      <w:start w:val="1"/>
      <w:numFmt w:val="lowerLetter"/>
      <w:lvlText w:val="%5"/>
      <w:lvlJc w:val="left"/>
      <w:pPr>
        <w:ind w:left="3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8E8B80">
      <w:start w:val="1"/>
      <w:numFmt w:val="lowerRoman"/>
      <w:lvlText w:val="%6"/>
      <w:lvlJc w:val="left"/>
      <w:pPr>
        <w:ind w:left="4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A2AFCE">
      <w:start w:val="1"/>
      <w:numFmt w:val="decimal"/>
      <w:lvlText w:val="%7"/>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EBC50">
      <w:start w:val="1"/>
      <w:numFmt w:val="lowerLetter"/>
      <w:lvlText w:val="%8"/>
      <w:lvlJc w:val="left"/>
      <w:pPr>
        <w:ind w:left="5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9C620A">
      <w:start w:val="1"/>
      <w:numFmt w:val="lowerRoman"/>
      <w:lvlText w:val="%9"/>
      <w:lvlJc w:val="left"/>
      <w:pPr>
        <w:ind w:left="6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58589B"/>
    <w:multiLevelType w:val="hybridMultilevel"/>
    <w:tmpl w:val="8DB2494E"/>
    <w:lvl w:ilvl="0" w:tplc="7820D374">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9BB43BD"/>
    <w:multiLevelType w:val="hybridMultilevel"/>
    <w:tmpl w:val="DBEA3DBC"/>
    <w:lvl w:ilvl="0" w:tplc="BB204BD4">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A4BB4">
      <w:start w:val="1"/>
      <w:numFmt w:val="lowerLetter"/>
      <w:lvlText w:val="%2"/>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5EDF70">
      <w:start w:val="1"/>
      <w:numFmt w:val="lowerRoman"/>
      <w:lvlText w:val="%3"/>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600A68">
      <w:start w:val="1"/>
      <w:numFmt w:val="decimal"/>
      <w:lvlText w:val="%4"/>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648916">
      <w:start w:val="1"/>
      <w:numFmt w:val="lowerLetter"/>
      <w:lvlText w:val="%5"/>
      <w:lvlJc w:val="left"/>
      <w:pPr>
        <w:ind w:left="3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0A68B6">
      <w:start w:val="1"/>
      <w:numFmt w:val="lowerRoman"/>
      <w:lvlText w:val="%6"/>
      <w:lvlJc w:val="left"/>
      <w:pPr>
        <w:ind w:left="4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745A7A">
      <w:start w:val="1"/>
      <w:numFmt w:val="decimal"/>
      <w:lvlText w:val="%7"/>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6AD9FC">
      <w:start w:val="1"/>
      <w:numFmt w:val="lowerLetter"/>
      <w:lvlText w:val="%8"/>
      <w:lvlJc w:val="left"/>
      <w:pPr>
        <w:ind w:left="5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24FCF0">
      <w:start w:val="1"/>
      <w:numFmt w:val="lowerRoman"/>
      <w:lvlText w:val="%9"/>
      <w:lvlJc w:val="left"/>
      <w:pPr>
        <w:ind w:left="6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3E2835"/>
    <w:multiLevelType w:val="hybridMultilevel"/>
    <w:tmpl w:val="37A0592A"/>
    <w:lvl w:ilvl="0" w:tplc="CAF2215C">
      <w:start w:val="8"/>
      <w:numFmt w:val="decimal"/>
      <w:lvlText w:val="%1."/>
      <w:lvlJc w:val="left"/>
      <w:pPr>
        <w:ind w:left="502" w:hanging="360"/>
      </w:pPr>
      <w:rPr>
        <w:rFonts w:hint="default"/>
        <w:color w:val="000009"/>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4FBE7786"/>
    <w:multiLevelType w:val="hybridMultilevel"/>
    <w:tmpl w:val="30BCFBCC"/>
    <w:lvl w:ilvl="0" w:tplc="44388E38">
      <w:start w:val="1"/>
      <w:numFmt w:val="bullet"/>
      <w:lvlText w:val="•"/>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0BF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C08D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AAC3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0F7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76B9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CAEA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28D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2CE6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5D1027"/>
    <w:multiLevelType w:val="hybridMultilevel"/>
    <w:tmpl w:val="BAF61DB6"/>
    <w:lvl w:ilvl="0" w:tplc="2EC0FF4C">
      <w:start w:val="1"/>
      <w:numFmt w:val="bullet"/>
      <w:lvlText w:val="•"/>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6286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7049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D847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2C17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4233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D0C6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CC2D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5A09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7E7BE4"/>
    <w:multiLevelType w:val="hybridMultilevel"/>
    <w:tmpl w:val="591E2D64"/>
    <w:lvl w:ilvl="0" w:tplc="E0328348">
      <w:start w:val="1"/>
      <w:numFmt w:val="decimal"/>
      <w:lvlText w:val="%1."/>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420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46A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C26E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5C71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A8E9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A27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5C6F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36482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A17D7A"/>
    <w:multiLevelType w:val="hybridMultilevel"/>
    <w:tmpl w:val="515CCC4A"/>
    <w:lvl w:ilvl="0" w:tplc="5644E48C">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54FA3DCF"/>
    <w:multiLevelType w:val="hybridMultilevel"/>
    <w:tmpl w:val="BCA81F64"/>
    <w:lvl w:ilvl="0" w:tplc="CB1A2606">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8CCF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E0DC7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E69F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0857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2C2C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8447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EBB7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04A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A560A7"/>
    <w:multiLevelType w:val="hybridMultilevel"/>
    <w:tmpl w:val="5134C5B8"/>
    <w:lvl w:ilvl="0" w:tplc="ACF24FB8">
      <w:start w:val="1"/>
      <w:numFmt w:val="bullet"/>
      <w:lvlText w:val="•"/>
      <w:lvlJc w:val="left"/>
      <w:pPr>
        <w:ind w:left="708"/>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986041C0">
      <w:start w:val="1"/>
      <w:numFmt w:val="bullet"/>
      <w:lvlText w:val="o"/>
      <w:lvlJc w:val="left"/>
      <w:pPr>
        <w:ind w:left="1157"/>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2" w:tplc="CCF0887A">
      <w:start w:val="1"/>
      <w:numFmt w:val="bullet"/>
      <w:lvlText w:val="▪"/>
      <w:lvlJc w:val="left"/>
      <w:pPr>
        <w:ind w:left="1877"/>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3" w:tplc="44D4D68A">
      <w:start w:val="1"/>
      <w:numFmt w:val="bullet"/>
      <w:lvlText w:val="•"/>
      <w:lvlJc w:val="left"/>
      <w:pPr>
        <w:ind w:left="2597"/>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2C368424">
      <w:start w:val="1"/>
      <w:numFmt w:val="bullet"/>
      <w:lvlText w:val="o"/>
      <w:lvlJc w:val="left"/>
      <w:pPr>
        <w:ind w:left="3317"/>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5" w:tplc="EEBA0FA8">
      <w:start w:val="1"/>
      <w:numFmt w:val="bullet"/>
      <w:lvlText w:val="▪"/>
      <w:lvlJc w:val="left"/>
      <w:pPr>
        <w:ind w:left="4037"/>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6" w:tplc="03DC748E">
      <w:start w:val="1"/>
      <w:numFmt w:val="bullet"/>
      <w:lvlText w:val="•"/>
      <w:lvlJc w:val="left"/>
      <w:pPr>
        <w:ind w:left="4757"/>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DE841086">
      <w:start w:val="1"/>
      <w:numFmt w:val="bullet"/>
      <w:lvlText w:val="o"/>
      <w:lvlJc w:val="left"/>
      <w:pPr>
        <w:ind w:left="5477"/>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8" w:tplc="60D419E6">
      <w:start w:val="1"/>
      <w:numFmt w:val="bullet"/>
      <w:lvlText w:val="▪"/>
      <w:lvlJc w:val="left"/>
      <w:pPr>
        <w:ind w:left="6197"/>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abstractNum>
  <w:abstractNum w:abstractNumId="31" w15:restartNumberingAfterBreak="0">
    <w:nsid w:val="5C487C6F"/>
    <w:multiLevelType w:val="hybridMultilevel"/>
    <w:tmpl w:val="680AB996"/>
    <w:lvl w:ilvl="0" w:tplc="0409000F">
      <w:start w:val="1"/>
      <w:numFmt w:val="decimal"/>
      <w:lvlText w:val="%1."/>
      <w:lvlJc w:val="left"/>
      <w:pPr>
        <w:ind w:left="502" w:hanging="360"/>
      </w:pPr>
      <w:rPr>
        <w:rFonts w:hint="default"/>
        <w:color w:val="000009"/>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46A7E3C"/>
    <w:multiLevelType w:val="hybridMultilevel"/>
    <w:tmpl w:val="46382B9A"/>
    <w:lvl w:ilvl="0" w:tplc="0060DAE0">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C570A">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4C5682">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E04D52">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C8AA46">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2A3CBA">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A010CA">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121CE8">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07978">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0646CF3"/>
    <w:multiLevelType w:val="hybridMultilevel"/>
    <w:tmpl w:val="DCA42FC0"/>
    <w:lvl w:ilvl="0" w:tplc="29F02B60">
      <w:start w:val="1"/>
      <w:numFmt w:val="bullet"/>
      <w:lvlText w:val="•"/>
      <w:lvlJc w:val="left"/>
      <w:pPr>
        <w:ind w:left="425"/>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6014485C">
      <w:start w:val="1"/>
      <w:numFmt w:val="bullet"/>
      <w:lvlText w:val="o"/>
      <w:lvlJc w:val="left"/>
      <w:pPr>
        <w:ind w:left="108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2" w:tplc="822E9818">
      <w:start w:val="1"/>
      <w:numFmt w:val="bullet"/>
      <w:lvlText w:val="▪"/>
      <w:lvlJc w:val="left"/>
      <w:pPr>
        <w:ind w:left="180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3" w:tplc="38A8FBF4">
      <w:start w:val="1"/>
      <w:numFmt w:val="bullet"/>
      <w:lvlText w:val="•"/>
      <w:lvlJc w:val="left"/>
      <w:pPr>
        <w:ind w:left="25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7E54F8CE">
      <w:start w:val="1"/>
      <w:numFmt w:val="bullet"/>
      <w:lvlText w:val="o"/>
      <w:lvlJc w:val="left"/>
      <w:pPr>
        <w:ind w:left="324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5" w:tplc="8BEC82A2">
      <w:start w:val="1"/>
      <w:numFmt w:val="bullet"/>
      <w:lvlText w:val="▪"/>
      <w:lvlJc w:val="left"/>
      <w:pPr>
        <w:ind w:left="396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6" w:tplc="093A40D0">
      <w:start w:val="1"/>
      <w:numFmt w:val="bullet"/>
      <w:lvlText w:val="•"/>
      <w:lvlJc w:val="left"/>
      <w:pPr>
        <w:ind w:left="46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E0524946">
      <w:start w:val="1"/>
      <w:numFmt w:val="bullet"/>
      <w:lvlText w:val="o"/>
      <w:lvlJc w:val="left"/>
      <w:pPr>
        <w:ind w:left="540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8" w:tplc="693A37A8">
      <w:start w:val="1"/>
      <w:numFmt w:val="bullet"/>
      <w:lvlText w:val="▪"/>
      <w:lvlJc w:val="left"/>
      <w:pPr>
        <w:ind w:left="612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abstractNum>
  <w:abstractNum w:abstractNumId="34" w15:restartNumberingAfterBreak="0">
    <w:nsid w:val="719708B4"/>
    <w:multiLevelType w:val="hybridMultilevel"/>
    <w:tmpl w:val="9AC86C0A"/>
    <w:lvl w:ilvl="0" w:tplc="97F4161C">
      <w:start w:val="8"/>
      <w:numFmt w:val="decimal"/>
      <w:lvlText w:val="%1."/>
      <w:lvlJc w:val="left"/>
      <w:pPr>
        <w:ind w:left="502" w:hanging="360"/>
      </w:pPr>
      <w:rPr>
        <w:rFonts w:hint="default"/>
        <w:color w:val="000009"/>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742E5542"/>
    <w:multiLevelType w:val="hybridMultilevel"/>
    <w:tmpl w:val="1A2A1010"/>
    <w:lvl w:ilvl="0" w:tplc="85C69A8A">
      <w:start w:val="1"/>
      <w:numFmt w:val="bullet"/>
      <w:lvlText w:val="•"/>
      <w:lvlJc w:val="left"/>
      <w:pPr>
        <w:ind w:left="1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C53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2445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5A53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299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04F0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690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86A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4008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2E185D"/>
    <w:multiLevelType w:val="hybridMultilevel"/>
    <w:tmpl w:val="94A278A0"/>
    <w:lvl w:ilvl="0" w:tplc="543ACD90">
      <w:start w:val="1"/>
      <w:numFmt w:val="decimal"/>
      <w:lvlText w:val="%1."/>
      <w:lvlJc w:val="left"/>
      <w:pPr>
        <w:ind w:left="502" w:hanging="360"/>
      </w:pPr>
      <w:rPr>
        <w:rFonts w:hint="default"/>
        <w:color w:val="000009"/>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473257717">
    <w:abstractNumId w:val="3"/>
  </w:num>
  <w:num w:numId="2" w16cid:durableId="332952703">
    <w:abstractNumId w:val="33"/>
  </w:num>
  <w:num w:numId="3" w16cid:durableId="432938047">
    <w:abstractNumId w:val="30"/>
  </w:num>
  <w:num w:numId="4" w16cid:durableId="1081754814">
    <w:abstractNumId w:val="1"/>
  </w:num>
  <w:num w:numId="5" w16cid:durableId="432290547">
    <w:abstractNumId w:val="13"/>
  </w:num>
  <w:num w:numId="6" w16cid:durableId="74479168">
    <w:abstractNumId w:val="17"/>
  </w:num>
  <w:num w:numId="7" w16cid:durableId="419375399">
    <w:abstractNumId w:val="18"/>
  </w:num>
  <w:num w:numId="8" w16cid:durableId="220600103">
    <w:abstractNumId w:val="27"/>
  </w:num>
  <w:num w:numId="9" w16cid:durableId="703211061">
    <w:abstractNumId w:val="35"/>
  </w:num>
  <w:num w:numId="10" w16cid:durableId="1526794715">
    <w:abstractNumId w:val="26"/>
  </w:num>
  <w:num w:numId="11" w16cid:durableId="406853502">
    <w:abstractNumId w:val="25"/>
  </w:num>
  <w:num w:numId="12" w16cid:durableId="747654865">
    <w:abstractNumId w:val="2"/>
  </w:num>
  <w:num w:numId="13" w16cid:durableId="1503161084">
    <w:abstractNumId w:val="29"/>
  </w:num>
  <w:num w:numId="14" w16cid:durableId="1810170342">
    <w:abstractNumId w:val="10"/>
  </w:num>
  <w:num w:numId="15" w16cid:durableId="2045446525">
    <w:abstractNumId w:val="11"/>
  </w:num>
  <w:num w:numId="16" w16cid:durableId="1538202839">
    <w:abstractNumId w:val="19"/>
  </w:num>
  <w:num w:numId="17" w16cid:durableId="898368408">
    <w:abstractNumId w:val="6"/>
  </w:num>
  <w:num w:numId="18" w16cid:durableId="330261649">
    <w:abstractNumId w:val="8"/>
  </w:num>
  <w:num w:numId="19" w16cid:durableId="463548920">
    <w:abstractNumId w:val="32"/>
  </w:num>
  <w:num w:numId="20" w16cid:durableId="1431704109">
    <w:abstractNumId w:val="15"/>
  </w:num>
  <w:num w:numId="21" w16cid:durableId="2021855155">
    <w:abstractNumId w:val="23"/>
  </w:num>
  <w:num w:numId="22" w16cid:durableId="1789276426">
    <w:abstractNumId w:val="5"/>
  </w:num>
  <w:num w:numId="23" w16cid:durableId="2104764048">
    <w:abstractNumId w:val="21"/>
  </w:num>
  <w:num w:numId="24" w16cid:durableId="829950222">
    <w:abstractNumId w:val="20"/>
  </w:num>
  <w:num w:numId="25" w16cid:durableId="810442652">
    <w:abstractNumId w:val="12"/>
  </w:num>
  <w:num w:numId="26" w16cid:durableId="1431850048">
    <w:abstractNumId w:val="0"/>
  </w:num>
  <w:num w:numId="27" w16cid:durableId="1922987777">
    <w:abstractNumId w:val="14"/>
  </w:num>
  <w:num w:numId="28" w16cid:durableId="493105409">
    <w:abstractNumId w:val="7"/>
  </w:num>
  <w:num w:numId="29" w16cid:durableId="1421173458">
    <w:abstractNumId w:val="31"/>
  </w:num>
  <w:num w:numId="30" w16cid:durableId="1514682431">
    <w:abstractNumId w:val="24"/>
  </w:num>
  <w:num w:numId="31" w16cid:durableId="1490556950">
    <w:abstractNumId w:val="4"/>
  </w:num>
  <w:num w:numId="32" w16cid:durableId="886768857">
    <w:abstractNumId w:val="34"/>
  </w:num>
  <w:num w:numId="33" w16cid:durableId="552741924">
    <w:abstractNumId w:val="28"/>
  </w:num>
  <w:num w:numId="34" w16cid:durableId="614751137">
    <w:abstractNumId w:val="9"/>
  </w:num>
  <w:num w:numId="35" w16cid:durableId="1208568950">
    <w:abstractNumId w:val="36"/>
  </w:num>
  <w:num w:numId="36" w16cid:durableId="1618679444">
    <w:abstractNumId w:val="22"/>
  </w:num>
  <w:num w:numId="37" w16cid:durableId="239678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4B"/>
    <w:rsid w:val="00020DB6"/>
    <w:rsid w:val="0002656B"/>
    <w:rsid w:val="000619F6"/>
    <w:rsid w:val="00062267"/>
    <w:rsid w:val="00074108"/>
    <w:rsid w:val="00076AC7"/>
    <w:rsid w:val="000805CC"/>
    <w:rsid w:val="000A5E77"/>
    <w:rsid w:val="000C7378"/>
    <w:rsid w:val="000C73D2"/>
    <w:rsid w:val="000E25FF"/>
    <w:rsid w:val="00104E23"/>
    <w:rsid w:val="00133DEF"/>
    <w:rsid w:val="0014782D"/>
    <w:rsid w:val="001571F5"/>
    <w:rsid w:val="00161914"/>
    <w:rsid w:val="00173192"/>
    <w:rsid w:val="00173FB3"/>
    <w:rsid w:val="001F786F"/>
    <w:rsid w:val="00200CAC"/>
    <w:rsid w:val="00214BC7"/>
    <w:rsid w:val="00226380"/>
    <w:rsid w:val="00227BB1"/>
    <w:rsid w:val="00230132"/>
    <w:rsid w:val="00231865"/>
    <w:rsid w:val="002665A0"/>
    <w:rsid w:val="0027462F"/>
    <w:rsid w:val="002A550A"/>
    <w:rsid w:val="002F5B40"/>
    <w:rsid w:val="00337515"/>
    <w:rsid w:val="003417D2"/>
    <w:rsid w:val="0036072D"/>
    <w:rsid w:val="00360CEB"/>
    <w:rsid w:val="0036615A"/>
    <w:rsid w:val="00380B1D"/>
    <w:rsid w:val="003A7114"/>
    <w:rsid w:val="003D4A10"/>
    <w:rsid w:val="003D5A89"/>
    <w:rsid w:val="00402EE9"/>
    <w:rsid w:val="00406C0B"/>
    <w:rsid w:val="00447CDF"/>
    <w:rsid w:val="00467841"/>
    <w:rsid w:val="004831BC"/>
    <w:rsid w:val="00495A94"/>
    <w:rsid w:val="004A0459"/>
    <w:rsid w:val="004C1616"/>
    <w:rsid w:val="004E7740"/>
    <w:rsid w:val="00522FBC"/>
    <w:rsid w:val="0057242F"/>
    <w:rsid w:val="005E243F"/>
    <w:rsid w:val="005F271B"/>
    <w:rsid w:val="005F5F1D"/>
    <w:rsid w:val="00615FB0"/>
    <w:rsid w:val="0063093B"/>
    <w:rsid w:val="00637874"/>
    <w:rsid w:val="006B5EE3"/>
    <w:rsid w:val="00730067"/>
    <w:rsid w:val="007834F2"/>
    <w:rsid w:val="007A1D6B"/>
    <w:rsid w:val="007A204A"/>
    <w:rsid w:val="007A20D2"/>
    <w:rsid w:val="007E5C74"/>
    <w:rsid w:val="00846E98"/>
    <w:rsid w:val="008531CE"/>
    <w:rsid w:val="00854D4B"/>
    <w:rsid w:val="00862738"/>
    <w:rsid w:val="008B7973"/>
    <w:rsid w:val="00914DA1"/>
    <w:rsid w:val="00922C49"/>
    <w:rsid w:val="00947490"/>
    <w:rsid w:val="00960674"/>
    <w:rsid w:val="009F6059"/>
    <w:rsid w:val="00A16189"/>
    <w:rsid w:val="00A26054"/>
    <w:rsid w:val="00A4199E"/>
    <w:rsid w:val="00A90FA3"/>
    <w:rsid w:val="00B17D76"/>
    <w:rsid w:val="00B54BDD"/>
    <w:rsid w:val="00BC0D4B"/>
    <w:rsid w:val="00BC504B"/>
    <w:rsid w:val="00BE63E5"/>
    <w:rsid w:val="00C036A3"/>
    <w:rsid w:val="00C129E4"/>
    <w:rsid w:val="00C5343F"/>
    <w:rsid w:val="00C57840"/>
    <w:rsid w:val="00C940BA"/>
    <w:rsid w:val="00CD2048"/>
    <w:rsid w:val="00CF17D9"/>
    <w:rsid w:val="00CF6423"/>
    <w:rsid w:val="00D00D1C"/>
    <w:rsid w:val="00D10BA6"/>
    <w:rsid w:val="00D11563"/>
    <w:rsid w:val="00D508B0"/>
    <w:rsid w:val="00D96F46"/>
    <w:rsid w:val="00DB0EFD"/>
    <w:rsid w:val="00DC2468"/>
    <w:rsid w:val="00DD2153"/>
    <w:rsid w:val="00DD3A38"/>
    <w:rsid w:val="00DE5E29"/>
    <w:rsid w:val="00E55401"/>
    <w:rsid w:val="00E61FD1"/>
    <w:rsid w:val="00E81A78"/>
    <w:rsid w:val="00E914D9"/>
    <w:rsid w:val="00E921A4"/>
    <w:rsid w:val="00EA1FDE"/>
    <w:rsid w:val="00EC3A47"/>
    <w:rsid w:val="00ED3241"/>
    <w:rsid w:val="00F01B25"/>
    <w:rsid w:val="00F204A1"/>
    <w:rsid w:val="00F45B4B"/>
    <w:rsid w:val="00F55C7E"/>
    <w:rsid w:val="00F57F7D"/>
    <w:rsid w:val="00F81234"/>
    <w:rsid w:val="00FC6D19"/>
    <w:rsid w:val="00FE0C8F"/>
    <w:rsid w:val="00FE60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20FC"/>
  <w15:docId w15:val="{9ECE0143-D438-4287-8DE3-3DF60B9A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50" w:lineRule="auto"/>
      <w:ind w:left="152" w:hanging="10"/>
      <w:jc w:val="both"/>
    </w:pPr>
    <w:rPr>
      <w:rFonts w:ascii="Arial" w:eastAsia="Arial" w:hAnsi="Arial" w:cs="Arial"/>
      <w:color w:val="000000"/>
      <w:sz w:val="24"/>
    </w:rPr>
  </w:style>
  <w:style w:type="paragraph" w:styleId="Pealkiri1">
    <w:name w:val="heading 1"/>
    <w:next w:val="Normaallaad"/>
    <w:link w:val="Pealkiri1Mrk"/>
    <w:uiPriority w:val="9"/>
    <w:unhideWhenUsed/>
    <w:qFormat/>
    <w:pPr>
      <w:keepNext/>
      <w:keepLines/>
      <w:numPr>
        <w:numId w:val="25"/>
      </w:numPr>
      <w:spacing w:after="212" w:line="268" w:lineRule="auto"/>
      <w:ind w:left="152" w:right="1743" w:hanging="10"/>
      <w:outlineLvl w:val="0"/>
    </w:pPr>
    <w:rPr>
      <w:rFonts w:ascii="Arial" w:eastAsia="Arial" w:hAnsi="Arial" w:cs="Arial"/>
      <w:b/>
      <w:color w:val="000009"/>
      <w:sz w:val="24"/>
    </w:rPr>
  </w:style>
  <w:style w:type="paragraph" w:styleId="Pealkiri2">
    <w:name w:val="heading 2"/>
    <w:next w:val="Normaallaad"/>
    <w:link w:val="Pealkiri2Mrk"/>
    <w:uiPriority w:val="9"/>
    <w:unhideWhenUsed/>
    <w:qFormat/>
    <w:pPr>
      <w:keepNext/>
      <w:keepLines/>
      <w:spacing w:after="252"/>
      <w:ind w:left="152" w:hanging="10"/>
      <w:outlineLvl w:val="1"/>
    </w:pPr>
    <w:rPr>
      <w:rFonts w:ascii="Arial" w:eastAsia="Arial" w:hAnsi="Arial" w:cs="Arial"/>
      <w:b/>
      <w:color w:val="000000"/>
      <w:sz w:val="24"/>
    </w:rPr>
  </w:style>
  <w:style w:type="paragraph" w:styleId="Pealkiri3">
    <w:name w:val="heading 3"/>
    <w:next w:val="Normaallaad"/>
    <w:link w:val="Pealkiri3Mrk"/>
    <w:uiPriority w:val="9"/>
    <w:unhideWhenUsed/>
    <w:qFormat/>
    <w:pPr>
      <w:keepNext/>
      <w:keepLines/>
      <w:spacing w:after="212" w:line="268" w:lineRule="auto"/>
      <w:ind w:left="152" w:right="1743" w:hanging="10"/>
      <w:outlineLvl w:val="2"/>
    </w:pPr>
    <w:rPr>
      <w:rFonts w:ascii="Arial" w:eastAsia="Arial" w:hAnsi="Arial" w:cs="Arial"/>
      <w:b/>
      <w:color w:val="000009"/>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Arial" w:eastAsia="Arial" w:hAnsi="Arial" w:cs="Arial"/>
      <w:b/>
      <w:color w:val="000000"/>
      <w:sz w:val="24"/>
    </w:rPr>
  </w:style>
  <w:style w:type="character" w:customStyle="1" w:styleId="Pealkiri1Mrk">
    <w:name w:val="Pealkiri 1 Märk"/>
    <w:link w:val="Pealkiri1"/>
    <w:rPr>
      <w:rFonts w:ascii="Arial" w:eastAsia="Arial" w:hAnsi="Arial" w:cs="Arial"/>
      <w:b/>
      <w:color w:val="000009"/>
      <w:sz w:val="24"/>
    </w:rPr>
  </w:style>
  <w:style w:type="character" w:customStyle="1" w:styleId="Pealkiri3Mrk">
    <w:name w:val="Pealkiri 3 Märk"/>
    <w:link w:val="Pealkiri3"/>
    <w:rPr>
      <w:rFonts w:ascii="Arial" w:eastAsia="Arial" w:hAnsi="Arial" w:cs="Arial"/>
      <w:b/>
      <w:color w:val="00000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360CEB"/>
    <w:pPr>
      <w:ind w:left="720"/>
      <w:contextualSpacing/>
    </w:pPr>
  </w:style>
  <w:style w:type="character" w:styleId="Kommentaariviide">
    <w:name w:val="annotation reference"/>
    <w:basedOn w:val="Liguvaikefont"/>
    <w:uiPriority w:val="99"/>
    <w:semiHidden/>
    <w:unhideWhenUsed/>
    <w:rsid w:val="00173192"/>
    <w:rPr>
      <w:sz w:val="16"/>
      <w:szCs w:val="16"/>
    </w:rPr>
  </w:style>
  <w:style w:type="paragraph" w:styleId="Kommentaaritekst">
    <w:name w:val="annotation text"/>
    <w:basedOn w:val="Normaallaad"/>
    <w:link w:val="KommentaaritekstMrk"/>
    <w:uiPriority w:val="99"/>
    <w:semiHidden/>
    <w:unhideWhenUsed/>
    <w:rsid w:val="0017319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73192"/>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173192"/>
    <w:rPr>
      <w:b/>
      <w:bCs/>
    </w:rPr>
  </w:style>
  <w:style w:type="character" w:customStyle="1" w:styleId="KommentaariteemaMrk">
    <w:name w:val="Kommentaari teema Märk"/>
    <w:basedOn w:val="KommentaaritekstMrk"/>
    <w:link w:val="Kommentaariteema"/>
    <w:uiPriority w:val="99"/>
    <w:semiHidden/>
    <w:rsid w:val="00173192"/>
    <w:rPr>
      <w:rFonts w:ascii="Arial" w:eastAsia="Arial" w:hAnsi="Arial" w:cs="Arial"/>
      <w:b/>
      <w:bCs/>
      <w:color w:val="000000"/>
      <w:sz w:val="20"/>
      <w:szCs w:val="20"/>
    </w:rPr>
  </w:style>
  <w:style w:type="paragraph" w:styleId="Pis">
    <w:name w:val="header"/>
    <w:basedOn w:val="Normaallaad"/>
    <w:link w:val="PisMrk"/>
    <w:uiPriority w:val="99"/>
    <w:unhideWhenUsed/>
    <w:rsid w:val="00C940BA"/>
    <w:pPr>
      <w:tabs>
        <w:tab w:val="center" w:pos="4536"/>
        <w:tab w:val="right" w:pos="9072"/>
      </w:tabs>
      <w:spacing w:after="0" w:line="240" w:lineRule="auto"/>
    </w:pPr>
  </w:style>
  <w:style w:type="character" w:customStyle="1" w:styleId="PisMrk">
    <w:name w:val="Päis Märk"/>
    <w:basedOn w:val="Liguvaikefont"/>
    <w:link w:val="Pis"/>
    <w:uiPriority w:val="99"/>
    <w:rsid w:val="00C940BA"/>
    <w:rPr>
      <w:rFonts w:ascii="Arial" w:eastAsia="Arial" w:hAnsi="Arial" w:cs="Arial"/>
      <w:color w:val="000000"/>
      <w:sz w:val="24"/>
    </w:rPr>
  </w:style>
  <w:style w:type="paragraph" w:styleId="Jalus">
    <w:name w:val="footer"/>
    <w:basedOn w:val="Normaallaad"/>
    <w:link w:val="JalusMrk"/>
    <w:uiPriority w:val="99"/>
    <w:unhideWhenUsed/>
    <w:rsid w:val="00C940BA"/>
    <w:pPr>
      <w:tabs>
        <w:tab w:val="center" w:pos="4536"/>
        <w:tab w:val="right" w:pos="9072"/>
      </w:tabs>
      <w:spacing w:after="0" w:line="240" w:lineRule="auto"/>
    </w:pPr>
  </w:style>
  <w:style w:type="character" w:customStyle="1" w:styleId="JalusMrk">
    <w:name w:val="Jalus Märk"/>
    <w:basedOn w:val="Liguvaikefont"/>
    <w:link w:val="Jalus"/>
    <w:uiPriority w:val="99"/>
    <w:rsid w:val="00C940BA"/>
    <w:rPr>
      <w:rFonts w:ascii="Arial" w:eastAsia="Arial" w:hAnsi="Arial" w:cs="Arial"/>
      <w:color w:val="000000"/>
      <w:sz w:val="24"/>
    </w:rPr>
  </w:style>
  <w:style w:type="paragraph" w:styleId="Vahedeta">
    <w:name w:val="No Spacing"/>
    <w:uiPriority w:val="1"/>
    <w:qFormat/>
    <w:rsid w:val="00173FB3"/>
    <w:pPr>
      <w:spacing w:after="0" w:line="240" w:lineRule="auto"/>
      <w:ind w:left="152"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utsekoda.ee/et/kutseregister/kutsestandardid/1064592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utsekoda.ee/et/kutseregister/kutsestandardid/1064592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uhastusekspert.ee/public/files/Kutseeksami%20tase%203%20hindamisleht.pdf"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utseregister.ee/ctrl/et/Standardid/vaata/10645928" TargetMode="External"/><Relationship Id="rId5" Type="http://schemas.openxmlformats.org/officeDocument/2006/relationships/settings" Target="settings.xml"/><Relationship Id="rId15" Type="http://schemas.openxmlformats.org/officeDocument/2006/relationships/hyperlink" Target="http://www.puhastusekspert.ee/public/files/Kutseeksami%20tase%203%20hindamisleht.pdf" TargetMode="External"/><Relationship Id="rId10" Type="http://schemas.openxmlformats.org/officeDocument/2006/relationships/hyperlink" Target="https://www.kutseregister.ee/ctrl/et/Standardid/vaata/1064592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kutsekoda.ee/et/kutseregister/kutsestandardid/10645928/pdf/puhastusteenindaja-tase-3.6.et.pdf" TargetMode="External"/><Relationship Id="rId14" Type="http://schemas.openxmlformats.org/officeDocument/2006/relationships/hyperlink" Target="https://www.kutsekoda.ee/fwk/contenthelper/10448381/104483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2" ma:contentTypeDescription="Loo uus dokument" ma:contentTypeScope="" ma:versionID="2c29a09a85088f09f3b221b4320c37c6">
  <xsd:schema xmlns:xsd="http://www.w3.org/2001/XMLSchema" xmlns:xs="http://www.w3.org/2001/XMLSchema" xmlns:p="http://schemas.microsoft.com/office/2006/metadata/properties" xmlns:ns2="b66cc62c-3484-4a8d-9170-44bf53a1ada4" xmlns:ns3="2648239d-9b74-4fa4-b4cf-0d61ad17331b" targetNamespace="http://schemas.microsoft.com/office/2006/metadata/properties" ma:root="true" ma:fieldsID="5da07b96fe10488ee0046ba17cbcf826" ns2:_="" ns3:_="">
    <xsd:import namespace="b66cc62c-3484-4a8d-9170-44bf53a1ada4"/>
    <xsd:import namespace="2648239d-9b74-4fa4-b4cf-0d61ad173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8239d-9b74-4fa4-b4cf-0d61ad1733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25d670-7767-4784-9150-5bb591f173ce}" ma:internalName="TaxCatchAll" ma:showField="CatchAllData" ma:web="2648239d-9b74-4fa4-b4cf-0d61ad173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cc62c-3484-4a8d-9170-44bf53a1ada4">
      <Terms xmlns="http://schemas.microsoft.com/office/infopath/2007/PartnerControls"/>
    </lcf76f155ced4ddcb4097134ff3c332f>
    <TaxCatchAll xmlns="2648239d-9b74-4fa4-b4cf-0d61ad17331b" xsi:nil="true"/>
  </documentManagement>
</p:properties>
</file>

<file path=customXml/itemProps1.xml><?xml version="1.0" encoding="utf-8"?>
<ds:datastoreItem xmlns:ds="http://schemas.openxmlformats.org/officeDocument/2006/customXml" ds:itemID="{D3971A87-893F-4134-AC04-BD35C93E17E0}">
  <ds:schemaRefs>
    <ds:schemaRef ds:uri="http://schemas.microsoft.com/sharepoint/v3/contenttype/forms"/>
  </ds:schemaRefs>
</ds:datastoreItem>
</file>

<file path=customXml/itemProps2.xml><?xml version="1.0" encoding="utf-8"?>
<ds:datastoreItem xmlns:ds="http://schemas.openxmlformats.org/officeDocument/2006/customXml" ds:itemID="{BF42F511-6B1D-499C-8529-98CBF4F81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2648239d-9b74-4fa4-b4cf-0d61ad173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7F680-8448-4042-8007-C6899916F5BC}"/>
</file>

<file path=docProps/app.xml><?xml version="1.0" encoding="utf-8"?>
<Properties xmlns="http://schemas.openxmlformats.org/officeDocument/2006/extended-properties" xmlns:vt="http://schemas.openxmlformats.org/officeDocument/2006/docPropsVTypes">
  <Template>Normal</Template>
  <TotalTime>12</TotalTime>
  <Pages>15</Pages>
  <Words>2853</Words>
  <Characters>16550</Characters>
  <Application>Microsoft Office Word</Application>
  <DocSecurity>0</DocSecurity>
  <Lines>137</Lines>
  <Paragraphs>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JKHK</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Aita</dc:creator>
  <cp:keywords/>
  <cp:lastModifiedBy>Helge Alt</cp:lastModifiedBy>
  <cp:revision>11</cp:revision>
  <dcterms:created xsi:type="dcterms:W3CDTF">2022-09-07T08:51:00Z</dcterms:created>
  <dcterms:modified xsi:type="dcterms:W3CDTF">2022-11-21T05:58:00Z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